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5DF" w:rsidRPr="002C1508" w:rsidRDefault="004B75DF" w:rsidP="004F48D6">
      <w:pPr>
        <w:pStyle w:val="Ttulo2"/>
      </w:pPr>
      <w:r w:rsidRPr="002C1508">
        <w:rPr>
          <w:noProof/>
          <w:lang w:val="es-ES"/>
        </w:rPr>
        <w:drawing>
          <wp:anchor distT="0" distB="0" distL="114300" distR="114300" simplePos="0" relativeHeight="251655168" behindDoc="0" locked="0" layoutInCell="1" allowOverlap="1" wp14:anchorId="006C19D2" wp14:editId="4E273334">
            <wp:simplePos x="0" y="0"/>
            <wp:positionH relativeFrom="column">
              <wp:posOffset>2981325</wp:posOffset>
            </wp:positionH>
            <wp:positionV relativeFrom="paragraph">
              <wp:posOffset>-217171</wp:posOffset>
            </wp:positionV>
            <wp:extent cx="1622425" cy="790575"/>
            <wp:effectExtent l="0" t="0" r="0" b="0"/>
            <wp:wrapNone/>
            <wp:docPr id="7" name="Imagen 1" descr="logoconsell"/>
            <wp:cNvGraphicFramePr/>
            <a:graphic xmlns:a="http://schemas.openxmlformats.org/drawingml/2006/main">
              <a:graphicData uri="http://schemas.openxmlformats.org/drawingml/2006/picture">
                <pic:pic xmlns:pic="http://schemas.openxmlformats.org/drawingml/2006/picture">
                  <pic:nvPicPr>
                    <pic:cNvPr id="0" name="Picture 1" descr="logoconsell"/>
                    <pic:cNvPicPr>
                      <a:picLocks noChangeAspect="1" noChangeArrowheads="1"/>
                    </pic:cNvPicPr>
                  </pic:nvPicPr>
                  <pic:blipFill>
                    <a:blip r:embed="rId7" cstate="print"/>
                    <a:srcRect/>
                    <a:stretch>
                      <a:fillRect/>
                    </a:stretch>
                  </pic:blipFill>
                  <pic:spPr bwMode="auto">
                    <a:xfrm>
                      <a:off x="0" y="0"/>
                      <a:ext cx="1628779" cy="7936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42AD">
        <w:t>INSTITUT-ESCOLA L’AGULLA</w:t>
      </w:r>
    </w:p>
    <w:p w:rsidR="004B75DF" w:rsidRPr="002C1508" w:rsidRDefault="004B75DF" w:rsidP="004B75DF">
      <w:pPr>
        <w:jc w:val="both"/>
        <w:rPr>
          <w:rFonts w:asciiTheme="minorHAnsi" w:hAnsiTheme="minorHAnsi"/>
          <w:sz w:val="22"/>
          <w:szCs w:val="22"/>
        </w:rPr>
      </w:pPr>
      <w:bookmarkStart w:id="0" w:name="_GoBack"/>
      <w:r w:rsidRPr="002C1508">
        <w:rPr>
          <w:rFonts w:asciiTheme="minorHAnsi" w:hAnsiTheme="minorHAnsi"/>
          <w:sz w:val="22"/>
          <w:szCs w:val="22"/>
        </w:rPr>
        <w:t>SERVEI DE MENJADOR</w:t>
      </w:r>
    </w:p>
    <w:p w:rsidR="004B75DF" w:rsidRPr="002C1508" w:rsidRDefault="004B75DF" w:rsidP="004B75DF">
      <w:pPr>
        <w:jc w:val="both"/>
        <w:rPr>
          <w:rFonts w:asciiTheme="minorHAnsi" w:hAnsiTheme="minorHAnsi"/>
          <w:sz w:val="22"/>
          <w:szCs w:val="22"/>
        </w:rPr>
      </w:pPr>
    </w:p>
    <w:p w:rsidR="004B75DF" w:rsidRPr="002C1508" w:rsidRDefault="004B75DF" w:rsidP="004B75DF">
      <w:pPr>
        <w:jc w:val="both"/>
        <w:rPr>
          <w:rFonts w:asciiTheme="minorHAnsi" w:hAnsiTheme="minorHAnsi"/>
          <w:sz w:val="22"/>
          <w:szCs w:val="22"/>
        </w:rPr>
      </w:pPr>
      <w:r w:rsidRPr="002C1508">
        <w:rPr>
          <w:rFonts w:asciiTheme="minorHAnsi" w:hAnsiTheme="minorHAnsi"/>
          <w:sz w:val="22"/>
          <w:szCs w:val="22"/>
        </w:rPr>
        <w:t>Benvolguts pares i mares:</w:t>
      </w:r>
    </w:p>
    <w:p w:rsidR="004B75DF" w:rsidRPr="002C1508" w:rsidRDefault="004B75DF" w:rsidP="004B75DF">
      <w:pPr>
        <w:ind w:firstLine="708"/>
        <w:jc w:val="both"/>
        <w:rPr>
          <w:rFonts w:asciiTheme="minorHAnsi" w:hAnsiTheme="minorHAnsi"/>
          <w:sz w:val="22"/>
          <w:szCs w:val="22"/>
        </w:rPr>
      </w:pPr>
      <w:r w:rsidRPr="002C1508">
        <w:rPr>
          <w:rFonts w:asciiTheme="minorHAnsi" w:hAnsiTheme="minorHAnsi"/>
          <w:sz w:val="22"/>
          <w:szCs w:val="22"/>
        </w:rPr>
        <w:t>Per tal de facilitar el control dels pagaments del menjador així com d’establir un preu  mensual prefixat en cada uns dels mesos del curs escolar</w:t>
      </w:r>
      <w:r w:rsidR="005F45A6">
        <w:rPr>
          <w:rFonts w:asciiTheme="minorHAnsi" w:hAnsiTheme="minorHAnsi"/>
          <w:sz w:val="22"/>
          <w:szCs w:val="22"/>
        </w:rPr>
        <w:t xml:space="preserve"> 2017-2018</w:t>
      </w:r>
      <w:r w:rsidRPr="002C1508">
        <w:rPr>
          <w:rFonts w:asciiTheme="minorHAnsi" w:hAnsiTheme="minorHAnsi"/>
          <w:sz w:val="22"/>
          <w:szCs w:val="22"/>
        </w:rPr>
        <w:t>, us fem arribar el següent esquema de pagaments.</w:t>
      </w:r>
    </w:p>
    <w:p w:rsidR="004B75DF" w:rsidRPr="002C1508" w:rsidRDefault="004B75DF" w:rsidP="004B75DF">
      <w:pPr>
        <w:jc w:val="both"/>
        <w:rPr>
          <w:rFonts w:asciiTheme="minorHAnsi" w:hAnsiTheme="minorHAnsi"/>
          <w:sz w:val="22"/>
          <w:szCs w:val="22"/>
        </w:rPr>
      </w:pPr>
      <w:r w:rsidRPr="002C1508">
        <w:rPr>
          <w:rFonts w:asciiTheme="minorHAnsi" w:hAnsiTheme="minorHAnsi"/>
          <w:sz w:val="22"/>
          <w:szCs w:val="22"/>
        </w:rPr>
        <w:tab/>
      </w:r>
    </w:p>
    <w:p w:rsidR="004B75DF" w:rsidRPr="002C1508" w:rsidRDefault="004B75DF" w:rsidP="004B75DF">
      <w:pPr>
        <w:ind w:firstLine="708"/>
        <w:jc w:val="both"/>
        <w:rPr>
          <w:rFonts w:asciiTheme="minorHAnsi" w:hAnsiTheme="minorHAnsi"/>
          <w:sz w:val="22"/>
          <w:szCs w:val="22"/>
        </w:rPr>
      </w:pPr>
      <w:r w:rsidRPr="002C1508">
        <w:rPr>
          <w:rFonts w:asciiTheme="minorHAnsi" w:hAnsiTheme="minorHAnsi"/>
          <w:sz w:val="22"/>
          <w:szCs w:val="22"/>
        </w:rPr>
        <w:t>Com podeu veure únicament els mesos de setembre i juny us passarem rebut dels dies reals de menjador, i pels altres 8 mesos s’ha fet la mitjana de tots els dies per tenir una mensualitat única  i així repartir equitativament els dies en cada un dels mesos</w:t>
      </w:r>
      <w:r w:rsidR="005F45A6">
        <w:rPr>
          <w:rFonts w:asciiTheme="minorHAnsi" w:hAnsiTheme="minorHAnsi"/>
          <w:sz w:val="22"/>
          <w:szCs w:val="22"/>
        </w:rPr>
        <w:t xml:space="preserve"> (enguany 178 lectius)</w:t>
      </w:r>
      <w:r w:rsidRPr="002C1508">
        <w:rPr>
          <w:rFonts w:asciiTheme="minorHAnsi" w:hAnsiTheme="minorHAnsi"/>
          <w:sz w:val="22"/>
          <w:szCs w:val="22"/>
        </w:rPr>
        <w:t>.  El rebut es passarà</w:t>
      </w:r>
      <w:r w:rsidR="005F45A6">
        <w:rPr>
          <w:rFonts w:asciiTheme="minorHAnsi" w:hAnsiTheme="minorHAnsi"/>
          <w:sz w:val="22"/>
          <w:szCs w:val="22"/>
        </w:rPr>
        <w:t xml:space="preserve"> a mes vençut</w:t>
      </w:r>
      <w:r w:rsidRPr="002C1508">
        <w:rPr>
          <w:rFonts w:asciiTheme="minorHAnsi" w:hAnsiTheme="minorHAnsi"/>
          <w:sz w:val="22"/>
          <w:szCs w:val="22"/>
        </w:rPr>
        <w:t xml:space="preserve"> pel banc  entre l’ 1 i el 5 de cada mes. </w:t>
      </w:r>
    </w:p>
    <w:p w:rsidR="004B75DF" w:rsidRPr="002C1508" w:rsidRDefault="004B75DF" w:rsidP="004B75DF">
      <w:pPr>
        <w:pStyle w:val="Textoindependiente"/>
        <w:rPr>
          <w:rFonts w:asciiTheme="minorHAnsi" w:hAnsiTheme="minorHAnsi"/>
          <w:sz w:val="22"/>
          <w:szCs w:val="22"/>
        </w:rPr>
      </w:pPr>
    </w:p>
    <w:p w:rsidR="004B75DF" w:rsidRDefault="004B75DF" w:rsidP="004D6F4D">
      <w:pPr>
        <w:pStyle w:val="Textoindependiente"/>
        <w:rPr>
          <w:rFonts w:asciiTheme="minorHAnsi" w:hAnsiTheme="minorHAnsi"/>
          <w:sz w:val="22"/>
          <w:szCs w:val="22"/>
        </w:rPr>
      </w:pPr>
      <w:r w:rsidRPr="002C1508">
        <w:rPr>
          <w:rFonts w:asciiTheme="minorHAnsi" w:hAnsiTheme="minorHAnsi"/>
          <w:sz w:val="22"/>
          <w:szCs w:val="22"/>
        </w:rPr>
        <w:tab/>
        <w:t>En el cas que hagueu de comentar circumstàncies especials ho podeu fer amb la coord</w:t>
      </w:r>
      <w:r w:rsidR="005F45A6">
        <w:rPr>
          <w:rFonts w:asciiTheme="minorHAnsi" w:hAnsiTheme="minorHAnsi"/>
          <w:sz w:val="22"/>
          <w:szCs w:val="22"/>
        </w:rPr>
        <w:t xml:space="preserve">inadora de menjador, Maria Boronat </w:t>
      </w:r>
      <w:r w:rsidRPr="002C1508">
        <w:rPr>
          <w:rFonts w:asciiTheme="minorHAnsi" w:hAnsiTheme="minorHAnsi"/>
          <w:sz w:val="22"/>
          <w:szCs w:val="22"/>
        </w:rPr>
        <w:t xml:space="preserve">al </w:t>
      </w:r>
      <w:proofErr w:type="spellStart"/>
      <w:r w:rsidRPr="002C1508">
        <w:rPr>
          <w:rFonts w:asciiTheme="minorHAnsi" w:hAnsiTheme="minorHAnsi"/>
          <w:sz w:val="22"/>
          <w:szCs w:val="22"/>
        </w:rPr>
        <w:t>tlf</w:t>
      </w:r>
      <w:proofErr w:type="spellEnd"/>
      <w:r w:rsidR="00374DDF" w:rsidRPr="002C1508">
        <w:rPr>
          <w:rFonts w:asciiTheme="minorHAnsi" w:hAnsiTheme="minorHAnsi"/>
          <w:sz w:val="22"/>
          <w:szCs w:val="22"/>
        </w:rPr>
        <w:t>.</w:t>
      </w:r>
      <w:r w:rsidR="005F45A6">
        <w:rPr>
          <w:rFonts w:asciiTheme="minorHAnsi" w:hAnsiTheme="minorHAnsi"/>
          <w:sz w:val="22"/>
          <w:szCs w:val="22"/>
        </w:rPr>
        <w:t xml:space="preserve"> 665.582.127 </w:t>
      </w:r>
      <w:r w:rsidR="004D6F4D">
        <w:rPr>
          <w:rFonts w:asciiTheme="minorHAnsi" w:hAnsiTheme="minorHAnsi"/>
          <w:sz w:val="22"/>
          <w:szCs w:val="22"/>
        </w:rPr>
        <w:t xml:space="preserve">. </w:t>
      </w:r>
    </w:p>
    <w:p w:rsidR="004D6F4D" w:rsidRPr="004D6F4D" w:rsidRDefault="004D6F4D" w:rsidP="004D6F4D">
      <w:pPr>
        <w:pStyle w:val="Textoindependiente"/>
        <w:rPr>
          <w:rFonts w:asciiTheme="minorHAnsi" w:hAnsiTheme="minorHAnsi"/>
          <w:sz w:val="22"/>
          <w:szCs w:val="22"/>
        </w:rPr>
      </w:pPr>
    </w:p>
    <w:tbl>
      <w:tblPr>
        <w:tblStyle w:val="GridTable2Accent4"/>
        <w:tblW w:w="737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60"/>
        <w:gridCol w:w="1984"/>
        <w:gridCol w:w="1843"/>
        <w:gridCol w:w="1984"/>
      </w:tblGrid>
      <w:tr w:rsidR="004D6F4D" w:rsidRPr="00220DFD" w:rsidTr="004D6F4D">
        <w:trPr>
          <w:cnfStyle w:val="100000000000" w:firstRow="1" w:lastRow="0" w:firstColumn="0" w:lastColumn="0" w:oddVBand="0" w:evenVBand="0" w:oddHBand="0" w:evenHBand="0" w:firstRowFirstColumn="0" w:firstRowLastColumn="0" w:lastRowFirstColumn="0" w:lastRowLastColumn="0"/>
          <w:trHeight w:val="104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12" w:space="0" w:color="auto"/>
              <w:right w:val="single" w:sz="4" w:space="0" w:color="auto"/>
            </w:tcBorders>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MESOS</w:t>
            </w: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auto"/>
              <w:left w:val="single" w:sz="4" w:space="0" w:color="auto"/>
              <w:bottom w:val="single" w:sz="12" w:space="0" w:color="auto"/>
              <w:right w:val="single" w:sz="4" w:space="0" w:color="auto"/>
            </w:tcBorders>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PREU ALUMNES INFANTIL I PRIMARIA</w:t>
            </w:r>
          </w:p>
        </w:tc>
        <w:tc>
          <w:tcPr>
            <w:tcW w:w="1843" w:type="dxa"/>
            <w:tcBorders>
              <w:top w:val="single" w:sz="4" w:space="0" w:color="auto"/>
              <w:left w:val="single" w:sz="4" w:space="0" w:color="auto"/>
              <w:bottom w:val="single" w:sz="12" w:space="0" w:color="auto"/>
              <w:right w:val="single" w:sz="4" w:space="0" w:color="auto"/>
            </w:tcBorders>
            <w:vAlign w:val="center"/>
          </w:tcPr>
          <w:p w:rsidR="004D6F4D" w:rsidRPr="00FA4159" w:rsidRDefault="004D6F4D" w:rsidP="00FA415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6"/>
                <w:szCs w:val="26"/>
              </w:rPr>
            </w:pPr>
            <w:r w:rsidRPr="00FA4159">
              <w:rPr>
                <w:rFonts w:asciiTheme="minorHAnsi" w:hAnsiTheme="minorHAnsi"/>
                <w:b w:val="0"/>
                <w:sz w:val="26"/>
                <w:szCs w:val="26"/>
              </w:rPr>
              <w:t>PREU ALUMNES BECATS AMB 3,10 € AL DIA</w:t>
            </w:r>
          </w:p>
        </w:tc>
        <w:tc>
          <w:tcPr>
            <w:cnfStyle w:val="000100000000" w:firstRow="0" w:lastRow="0" w:firstColumn="0" w:lastColumn="1" w:oddVBand="0" w:evenVBand="0" w:oddHBand="0" w:evenHBand="0" w:firstRowFirstColumn="0" w:firstRowLastColumn="0" w:lastRowFirstColumn="0" w:lastRowLastColumn="0"/>
            <w:tcW w:w="1984" w:type="dxa"/>
            <w:tcBorders>
              <w:top w:val="single" w:sz="4" w:space="0" w:color="auto"/>
              <w:left w:val="single" w:sz="4" w:space="0" w:color="auto"/>
              <w:bottom w:val="single" w:sz="12" w:space="0" w:color="auto"/>
            </w:tcBorders>
            <w:vAlign w:val="center"/>
          </w:tcPr>
          <w:p w:rsidR="004D6F4D" w:rsidRPr="004D6F4D" w:rsidRDefault="004D6F4D" w:rsidP="00FA4159">
            <w:pPr>
              <w:jc w:val="center"/>
              <w:rPr>
                <w:rFonts w:asciiTheme="minorHAnsi" w:hAnsiTheme="minorHAnsi"/>
                <w:b w:val="0"/>
                <w:bCs w:val="0"/>
                <w:sz w:val="26"/>
                <w:szCs w:val="26"/>
              </w:rPr>
            </w:pPr>
            <w:r w:rsidRPr="004D6F4D">
              <w:rPr>
                <w:rFonts w:asciiTheme="minorHAnsi" w:hAnsiTheme="minorHAnsi"/>
                <w:b w:val="0"/>
                <w:bCs w:val="0"/>
                <w:sz w:val="26"/>
                <w:szCs w:val="26"/>
              </w:rPr>
              <w:t>PREU ALUMNES E.S.O. (1h/DIA)</w:t>
            </w:r>
          </w:p>
        </w:tc>
      </w:tr>
      <w:tr w:rsidR="004D6F4D" w:rsidRPr="00220DFD" w:rsidTr="004D6F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tcBorders>
              <w:top w:val="single" w:sz="12" w:space="0" w:color="auto"/>
            </w:tcBorders>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Setembre</w:t>
            </w:r>
          </w:p>
        </w:tc>
        <w:tc>
          <w:tcPr>
            <w:cnfStyle w:val="000010000000" w:firstRow="0" w:lastRow="0" w:firstColumn="0" w:lastColumn="0" w:oddVBand="1" w:evenVBand="0" w:oddHBand="0" w:evenHBand="0" w:firstRowFirstColumn="0" w:firstRowLastColumn="0" w:lastRowFirstColumn="0" w:lastRowLastColumn="0"/>
            <w:tcW w:w="1984" w:type="dxa"/>
            <w:tcBorders>
              <w:top w:val="single" w:sz="12" w:space="0" w:color="auto"/>
            </w:tcBorders>
            <w:vAlign w:val="center"/>
          </w:tcPr>
          <w:p w:rsidR="004D6F4D" w:rsidRPr="00FA4159" w:rsidRDefault="004D6F4D" w:rsidP="00FA4159">
            <w:pPr>
              <w:jc w:val="center"/>
              <w:rPr>
                <w:rFonts w:asciiTheme="minorHAnsi" w:hAnsiTheme="minorHAnsi"/>
                <w:sz w:val="26"/>
                <w:szCs w:val="26"/>
              </w:rPr>
            </w:pPr>
            <w:r>
              <w:rPr>
                <w:rFonts w:asciiTheme="minorHAnsi" w:hAnsiTheme="minorHAnsi"/>
                <w:sz w:val="26"/>
                <w:szCs w:val="26"/>
              </w:rPr>
              <w:t>86,80</w:t>
            </w:r>
            <w:r w:rsidRPr="00FA4159">
              <w:rPr>
                <w:rFonts w:asciiTheme="minorHAnsi" w:hAnsiTheme="minorHAnsi"/>
                <w:sz w:val="26"/>
                <w:szCs w:val="26"/>
              </w:rPr>
              <w:t xml:space="preserve"> €</w:t>
            </w:r>
          </w:p>
        </w:tc>
        <w:tc>
          <w:tcPr>
            <w:tcW w:w="1843" w:type="dxa"/>
            <w:tcBorders>
              <w:top w:val="single" w:sz="12" w:space="0" w:color="auto"/>
              <w:right w:val="single" w:sz="4" w:space="0" w:color="auto"/>
            </w:tcBorders>
            <w:vAlign w:val="center"/>
          </w:tcPr>
          <w:p w:rsidR="004D6F4D" w:rsidRPr="004D6F4D" w:rsidRDefault="004D6F4D" w:rsidP="00FA415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6"/>
                <w:szCs w:val="26"/>
              </w:rPr>
            </w:pPr>
            <w:r w:rsidRPr="004D6F4D">
              <w:rPr>
                <w:rFonts w:asciiTheme="minorHAnsi" w:hAnsiTheme="minorHAnsi"/>
                <w:sz w:val="26"/>
                <w:szCs w:val="26"/>
              </w:rPr>
              <w:t>43,40 €</w:t>
            </w:r>
          </w:p>
        </w:tc>
        <w:tc>
          <w:tcPr>
            <w:cnfStyle w:val="000100000000" w:firstRow="0" w:lastRow="0" w:firstColumn="0" w:lastColumn="1" w:oddVBand="0" w:evenVBand="0" w:oddHBand="0" w:evenHBand="0" w:firstRowFirstColumn="0" w:firstRowLastColumn="0" w:lastRowFirstColumn="0" w:lastRowLastColumn="0"/>
            <w:tcW w:w="1984" w:type="dxa"/>
            <w:tcBorders>
              <w:top w:val="single" w:sz="12" w:space="0" w:color="auto"/>
              <w:left w:val="single" w:sz="4" w:space="0" w:color="auto"/>
            </w:tcBorders>
            <w:vAlign w:val="center"/>
          </w:tcPr>
          <w:p w:rsidR="004D6F4D" w:rsidRPr="00E83211" w:rsidRDefault="00E83211" w:rsidP="004D6F4D">
            <w:pPr>
              <w:jc w:val="center"/>
              <w:rPr>
                <w:rFonts w:asciiTheme="minorHAnsi" w:hAnsiTheme="minorHAnsi"/>
                <w:b w:val="0"/>
                <w:bCs w:val="0"/>
                <w:sz w:val="26"/>
                <w:szCs w:val="26"/>
              </w:rPr>
            </w:pPr>
            <w:r w:rsidRPr="00E83211">
              <w:rPr>
                <w:rFonts w:asciiTheme="minorHAnsi" w:hAnsiTheme="minorHAnsi"/>
                <w:b w:val="0"/>
                <w:bCs w:val="0"/>
                <w:sz w:val="26"/>
                <w:szCs w:val="26"/>
              </w:rPr>
              <w:t>66,50 €</w:t>
            </w:r>
          </w:p>
        </w:tc>
      </w:tr>
      <w:tr w:rsidR="004D6F4D" w:rsidRPr="00220DFD" w:rsidTr="004D6F4D">
        <w:trPr>
          <w:trHeight w:val="397"/>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Octubre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rsidR="004D6F4D" w:rsidRPr="00FA4159" w:rsidRDefault="004D6F4D" w:rsidP="00FA4159">
            <w:pPr>
              <w:jc w:val="center"/>
              <w:rPr>
                <w:rFonts w:asciiTheme="minorHAnsi" w:hAnsiTheme="minorHAnsi"/>
                <w:sz w:val="26"/>
                <w:szCs w:val="26"/>
              </w:rPr>
            </w:pPr>
            <w:r>
              <w:rPr>
                <w:rFonts w:asciiTheme="minorHAnsi" w:hAnsiTheme="minorHAnsi"/>
                <w:sz w:val="26"/>
                <w:szCs w:val="26"/>
              </w:rPr>
              <w:t>114,70</w:t>
            </w:r>
            <w:r w:rsidRPr="00FA4159">
              <w:rPr>
                <w:rFonts w:asciiTheme="minorHAnsi" w:hAnsiTheme="minorHAnsi"/>
                <w:sz w:val="26"/>
                <w:szCs w:val="26"/>
              </w:rPr>
              <w:t xml:space="preserve"> €</w:t>
            </w:r>
          </w:p>
        </w:tc>
        <w:tc>
          <w:tcPr>
            <w:tcW w:w="1843" w:type="dxa"/>
            <w:tcBorders>
              <w:right w:val="single" w:sz="4" w:space="0" w:color="auto"/>
            </w:tcBorders>
            <w:vAlign w:val="center"/>
          </w:tcPr>
          <w:p w:rsidR="004D6F4D" w:rsidRPr="004D6F4D" w:rsidRDefault="004D6F4D" w:rsidP="00FA415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6"/>
                <w:szCs w:val="26"/>
              </w:rPr>
            </w:pPr>
            <w:r w:rsidRPr="004D6F4D">
              <w:rPr>
                <w:rFonts w:asciiTheme="minorHAnsi" w:hAnsiTheme="minorHAnsi"/>
                <w:sz w:val="26"/>
                <w:szCs w:val="26"/>
              </w:rPr>
              <w:t>57,35 €</w:t>
            </w:r>
          </w:p>
        </w:tc>
        <w:tc>
          <w:tcPr>
            <w:cnfStyle w:val="000100000000" w:firstRow="0" w:lastRow="0" w:firstColumn="0" w:lastColumn="1" w:oddVBand="0" w:evenVBand="0" w:oddHBand="0" w:evenHBand="0" w:firstRowFirstColumn="0" w:firstRowLastColumn="0" w:lastRowFirstColumn="0" w:lastRowLastColumn="0"/>
            <w:tcW w:w="1984" w:type="dxa"/>
            <w:tcBorders>
              <w:left w:val="single" w:sz="4" w:space="0" w:color="auto"/>
            </w:tcBorders>
            <w:vAlign w:val="center"/>
          </w:tcPr>
          <w:p w:rsidR="004D6F4D" w:rsidRPr="00E83211" w:rsidRDefault="00E83211" w:rsidP="004D6F4D">
            <w:pPr>
              <w:jc w:val="center"/>
              <w:rPr>
                <w:rFonts w:asciiTheme="minorHAnsi" w:hAnsiTheme="minorHAnsi"/>
                <w:b w:val="0"/>
                <w:bCs w:val="0"/>
                <w:sz w:val="26"/>
                <w:szCs w:val="26"/>
              </w:rPr>
            </w:pPr>
            <w:r w:rsidRPr="00E83211">
              <w:rPr>
                <w:rFonts w:asciiTheme="minorHAnsi" w:hAnsiTheme="minorHAnsi"/>
                <w:b w:val="0"/>
                <w:bCs w:val="0"/>
                <w:sz w:val="26"/>
                <w:szCs w:val="26"/>
              </w:rPr>
              <w:t>87,90 €</w:t>
            </w:r>
          </w:p>
        </w:tc>
      </w:tr>
      <w:tr w:rsidR="004D6F4D" w:rsidRPr="00220DFD" w:rsidTr="004D6F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Novembre</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4D6F4D" w:rsidRPr="00FA4159" w:rsidRDefault="004D6F4D" w:rsidP="00FA4159">
            <w:pPr>
              <w:jc w:val="center"/>
            </w:pPr>
            <w:r>
              <w:rPr>
                <w:rFonts w:asciiTheme="minorHAnsi" w:hAnsiTheme="minorHAnsi"/>
                <w:sz w:val="26"/>
                <w:szCs w:val="26"/>
              </w:rPr>
              <w:t>114,70</w:t>
            </w:r>
            <w:r w:rsidRPr="00FA4159">
              <w:rPr>
                <w:rFonts w:asciiTheme="minorHAnsi" w:hAnsiTheme="minorHAnsi"/>
                <w:sz w:val="26"/>
                <w:szCs w:val="26"/>
              </w:rPr>
              <w:t xml:space="preserve"> €</w:t>
            </w:r>
          </w:p>
        </w:tc>
        <w:tc>
          <w:tcPr>
            <w:tcW w:w="1843" w:type="dxa"/>
            <w:tcBorders>
              <w:right w:val="single" w:sz="4" w:space="0" w:color="auto"/>
            </w:tcBorders>
            <w:vAlign w:val="center"/>
          </w:tcPr>
          <w:p w:rsidR="004D6F4D" w:rsidRPr="004D6F4D" w:rsidRDefault="004D6F4D" w:rsidP="00FA4159">
            <w:pPr>
              <w:jc w:val="center"/>
              <w:cnfStyle w:val="000000100000" w:firstRow="0" w:lastRow="0" w:firstColumn="0" w:lastColumn="0" w:oddVBand="0" w:evenVBand="0" w:oddHBand="1" w:evenHBand="0" w:firstRowFirstColumn="0" w:firstRowLastColumn="0" w:lastRowFirstColumn="0" w:lastRowLastColumn="0"/>
            </w:pPr>
            <w:r w:rsidRPr="004D6F4D">
              <w:rPr>
                <w:rFonts w:asciiTheme="minorHAnsi" w:hAnsiTheme="minorHAnsi"/>
                <w:sz w:val="26"/>
                <w:szCs w:val="26"/>
              </w:rPr>
              <w:t>57,35 €</w:t>
            </w:r>
          </w:p>
        </w:tc>
        <w:tc>
          <w:tcPr>
            <w:cnfStyle w:val="000100000000" w:firstRow="0" w:lastRow="0" w:firstColumn="0" w:lastColumn="1" w:oddVBand="0" w:evenVBand="0" w:oddHBand="0" w:evenHBand="0" w:firstRowFirstColumn="0" w:firstRowLastColumn="0" w:lastRowFirstColumn="0" w:lastRowLastColumn="0"/>
            <w:tcW w:w="1984" w:type="dxa"/>
            <w:tcBorders>
              <w:left w:val="single" w:sz="4" w:space="0" w:color="auto"/>
            </w:tcBorders>
            <w:vAlign w:val="center"/>
          </w:tcPr>
          <w:p w:rsidR="004D6F4D" w:rsidRPr="00FA4159" w:rsidRDefault="00E83211" w:rsidP="004D6F4D">
            <w:pPr>
              <w:jc w:val="center"/>
              <w:rPr>
                <w:bCs w:val="0"/>
              </w:rPr>
            </w:pPr>
            <w:r w:rsidRPr="00E83211">
              <w:rPr>
                <w:rFonts w:asciiTheme="minorHAnsi" w:hAnsiTheme="minorHAnsi"/>
                <w:b w:val="0"/>
                <w:bCs w:val="0"/>
                <w:sz w:val="26"/>
                <w:szCs w:val="26"/>
              </w:rPr>
              <w:t>87,90 €</w:t>
            </w:r>
          </w:p>
        </w:tc>
      </w:tr>
      <w:tr w:rsidR="004D6F4D" w:rsidRPr="00220DFD" w:rsidTr="004D6F4D">
        <w:trPr>
          <w:trHeight w:val="397"/>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Desembre</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rsidR="004D6F4D" w:rsidRPr="00FA4159" w:rsidRDefault="004D6F4D" w:rsidP="00FA4159">
            <w:pPr>
              <w:jc w:val="center"/>
            </w:pPr>
            <w:r>
              <w:rPr>
                <w:rFonts w:asciiTheme="minorHAnsi" w:hAnsiTheme="minorHAnsi"/>
                <w:sz w:val="26"/>
                <w:szCs w:val="26"/>
              </w:rPr>
              <w:t>114,70</w:t>
            </w:r>
            <w:r w:rsidRPr="00FA4159">
              <w:rPr>
                <w:rFonts w:asciiTheme="minorHAnsi" w:hAnsiTheme="minorHAnsi"/>
                <w:sz w:val="26"/>
                <w:szCs w:val="26"/>
              </w:rPr>
              <w:t xml:space="preserve"> €</w:t>
            </w:r>
          </w:p>
        </w:tc>
        <w:tc>
          <w:tcPr>
            <w:tcW w:w="1843" w:type="dxa"/>
            <w:tcBorders>
              <w:right w:val="single" w:sz="4" w:space="0" w:color="auto"/>
            </w:tcBorders>
            <w:vAlign w:val="center"/>
          </w:tcPr>
          <w:p w:rsidR="004D6F4D" w:rsidRPr="004D6F4D" w:rsidRDefault="004D6F4D" w:rsidP="00FA4159">
            <w:pPr>
              <w:jc w:val="center"/>
              <w:cnfStyle w:val="000000000000" w:firstRow="0" w:lastRow="0" w:firstColumn="0" w:lastColumn="0" w:oddVBand="0" w:evenVBand="0" w:oddHBand="0" w:evenHBand="0" w:firstRowFirstColumn="0" w:firstRowLastColumn="0" w:lastRowFirstColumn="0" w:lastRowLastColumn="0"/>
            </w:pPr>
            <w:r w:rsidRPr="004D6F4D">
              <w:rPr>
                <w:rFonts w:asciiTheme="minorHAnsi" w:hAnsiTheme="minorHAnsi"/>
                <w:sz w:val="26"/>
                <w:szCs w:val="26"/>
              </w:rPr>
              <w:t>57,35 €</w:t>
            </w:r>
          </w:p>
        </w:tc>
        <w:tc>
          <w:tcPr>
            <w:cnfStyle w:val="000100000000" w:firstRow="0" w:lastRow="0" w:firstColumn="0" w:lastColumn="1" w:oddVBand="0" w:evenVBand="0" w:oddHBand="0" w:evenHBand="0" w:firstRowFirstColumn="0" w:firstRowLastColumn="0" w:lastRowFirstColumn="0" w:lastRowLastColumn="0"/>
            <w:tcW w:w="1984" w:type="dxa"/>
            <w:tcBorders>
              <w:left w:val="single" w:sz="4" w:space="0" w:color="auto"/>
            </w:tcBorders>
            <w:vAlign w:val="center"/>
          </w:tcPr>
          <w:p w:rsidR="004D6F4D" w:rsidRPr="00FA4159" w:rsidRDefault="00E83211" w:rsidP="004D6F4D">
            <w:pPr>
              <w:jc w:val="center"/>
              <w:rPr>
                <w:bCs w:val="0"/>
              </w:rPr>
            </w:pPr>
            <w:r w:rsidRPr="00E83211">
              <w:rPr>
                <w:rFonts w:asciiTheme="minorHAnsi" w:hAnsiTheme="minorHAnsi"/>
                <w:b w:val="0"/>
                <w:bCs w:val="0"/>
                <w:sz w:val="26"/>
                <w:szCs w:val="26"/>
              </w:rPr>
              <w:t>87,90 €</w:t>
            </w:r>
          </w:p>
        </w:tc>
      </w:tr>
      <w:tr w:rsidR="004D6F4D" w:rsidRPr="00220DFD" w:rsidTr="004D6F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Gener</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4D6F4D" w:rsidRPr="00FA4159" w:rsidRDefault="004D6F4D" w:rsidP="00FA4159">
            <w:pPr>
              <w:jc w:val="center"/>
            </w:pPr>
            <w:r>
              <w:rPr>
                <w:rFonts w:asciiTheme="minorHAnsi" w:hAnsiTheme="minorHAnsi"/>
                <w:sz w:val="26"/>
                <w:szCs w:val="26"/>
              </w:rPr>
              <w:t>114,70</w:t>
            </w:r>
            <w:r w:rsidRPr="00FA4159">
              <w:rPr>
                <w:rFonts w:asciiTheme="minorHAnsi" w:hAnsiTheme="minorHAnsi"/>
                <w:sz w:val="26"/>
                <w:szCs w:val="26"/>
              </w:rPr>
              <w:t xml:space="preserve"> €</w:t>
            </w:r>
          </w:p>
        </w:tc>
        <w:tc>
          <w:tcPr>
            <w:tcW w:w="1843" w:type="dxa"/>
            <w:tcBorders>
              <w:right w:val="single" w:sz="4" w:space="0" w:color="auto"/>
            </w:tcBorders>
            <w:vAlign w:val="center"/>
          </w:tcPr>
          <w:p w:rsidR="004D6F4D" w:rsidRPr="004D6F4D" w:rsidRDefault="004D6F4D" w:rsidP="00FA4159">
            <w:pPr>
              <w:jc w:val="center"/>
              <w:cnfStyle w:val="000000100000" w:firstRow="0" w:lastRow="0" w:firstColumn="0" w:lastColumn="0" w:oddVBand="0" w:evenVBand="0" w:oddHBand="1" w:evenHBand="0" w:firstRowFirstColumn="0" w:firstRowLastColumn="0" w:lastRowFirstColumn="0" w:lastRowLastColumn="0"/>
            </w:pPr>
            <w:r w:rsidRPr="004D6F4D">
              <w:rPr>
                <w:rFonts w:asciiTheme="minorHAnsi" w:hAnsiTheme="minorHAnsi"/>
                <w:sz w:val="26"/>
                <w:szCs w:val="26"/>
              </w:rPr>
              <w:t>57,35 €</w:t>
            </w:r>
          </w:p>
        </w:tc>
        <w:tc>
          <w:tcPr>
            <w:cnfStyle w:val="000100000000" w:firstRow="0" w:lastRow="0" w:firstColumn="0" w:lastColumn="1" w:oddVBand="0" w:evenVBand="0" w:oddHBand="0" w:evenHBand="0" w:firstRowFirstColumn="0" w:firstRowLastColumn="0" w:lastRowFirstColumn="0" w:lastRowLastColumn="0"/>
            <w:tcW w:w="1984" w:type="dxa"/>
            <w:tcBorders>
              <w:left w:val="single" w:sz="4" w:space="0" w:color="auto"/>
            </w:tcBorders>
            <w:vAlign w:val="center"/>
          </w:tcPr>
          <w:p w:rsidR="004D6F4D" w:rsidRPr="00FA4159" w:rsidRDefault="00E83211" w:rsidP="004D6F4D">
            <w:pPr>
              <w:jc w:val="center"/>
              <w:rPr>
                <w:bCs w:val="0"/>
              </w:rPr>
            </w:pPr>
            <w:r w:rsidRPr="00E83211">
              <w:rPr>
                <w:rFonts w:asciiTheme="minorHAnsi" w:hAnsiTheme="minorHAnsi"/>
                <w:b w:val="0"/>
                <w:bCs w:val="0"/>
                <w:sz w:val="26"/>
                <w:szCs w:val="26"/>
              </w:rPr>
              <w:t>87,90 €</w:t>
            </w:r>
          </w:p>
        </w:tc>
      </w:tr>
      <w:tr w:rsidR="004D6F4D" w:rsidRPr="00220DFD" w:rsidTr="004D6F4D">
        <w:trPr>
          <w:trHeight w:val="397"/>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Febrer</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rsidR="004D6F4D" w:rsidRPr="00FA4159" w:rsidRDefault="004D6F4D" w:rsidP="00FA4159">
            <w:pPr>
              <w:jc w:val="center"/>
            </w:pPr>
            <w:r>
              <w:rPr>
                <w:rFonts w:asciiTheme="minorHAnsi" w:hAnsiTheme="minorHAnsi"/>
                <w:sz w:val="26"/>
                <w:szCs w:val="26"/>
              </w:rPr>
              <w:t>114,70</w:t>
            </w:r>
            <w:r w:rsidRPr="00FA4159">
              <w:rPr>
                <w:rFonts w:asciiTheme="minorHAnsi" w:hAnsiTheme="minorHAnsi"/>
                <w:sz w:val="26"/>
                <w:szCs w:val="26"/>
              </w:rPr>
              <w:t xml:space="preserve"> €</w:t>
            </w:r>
          </w:p>
        </w:tc>
        <w:tc>
          <w:tcPr>
            <w:tcW w:w="1843" w:type="dxa"/>
            <w:tcBorders>
              <w:right w:val="single" w:sz="4" w:space="0" w:color="auto"/>
            </w:tcBorders>
            <w:vAlign w:val="center"/>
          </w:tcPr>
          <w:p w:rsidR="004D6F4D" w:rsidRPr="004D6F4D" w:rsidRDefault="004D6F4D" w:rsidP="00FA4159">
            <w:pPr>
              <w:jc w:val="center"/>
              <w:cnfStyle w:val="000000000000" w:firstRow="0" w:lastRow="0" w:firstColumn="0" w:lastColumn="0" w:oddVBand="0" w:evenVBand="0" w:oddHBand="0" w:evenHBand="0" w:firstRowFirstColumn="0" w:firstRowLastColumn="0" w:lastRowFirstColumn="0" w:lastRowLastColumn="0"/>
            </w:pPr>
            <w:r w:rsidRPr="004D6F4D">
              <w:rPr>
                <w:rFonts w:asciiTheme="minorHAnsi" w:hAnsiTheme="minorHAnsi"/>
                <w:sz w:val="26"/>
                <w:szCs w:val="26"/>
              </w:rPr>
              <w:t>57,35 €</w:t>
            </w:r>
          </w:p>
        </w:tc>
        <w:tc>
          <w:tcPr>
            <w:cnfStyle w:val="000100000000" w:firstRow="0" w:lastRow="0" w:firstColumn="0" w:lastColumn="1" w:oddVBand="0" w:evenVBand="0" w:oddHBand="0" w:evenHBand="0" w:firstRowFirstColumn="0" w:firstRowLastColumn="0" w:lastRowFirstColumn="0" w:lastRowLastColumn="0"/>
            <w:tcW w:w="1984" w:type="dxa"/>
            <w:tcBorders>
              <w:left w:val="single" w:sz="4" w:space="0" w:color="auto"/>
            </w:tcBorders>
            <w:vAlign w:val="center"/>
          </w:tcPr>
          <w:p w:rsidR="004D6F4D" w:rsidRPr="00FA4159" w:rsidRDefault="00E83211" w:rsidP="004D6F4D">
            <w:pPr>
              <w:jc w:val="center"/>
              <w:rPr>
                <w:bCs w:val="0"/>
              </w:rPr>
            </w:pPr>
            <w:r w:rsidRPr="00E83211">
              <w:rPr>
                <w:rFonts w:asciiTheme="minorHAnsi" w:hAnsiTheme="minorHAnsi"/>
                <w:b w:val="0"/>
                <w:bCs w:val="0"/>
                <w:sz w:val="26"/>
                <w:szCs w:val="26"/>
              </w:rPr>
              <w:t>87,90 €</w:t>
            </w:r>
          </w:p>
        </w:tc>
      </w:tr>
      <w:tr w:rsidR="004D6F4D" w:rsidRPr="00220DFD" w:rsidTr="004D6F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Març</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4D6F4D" w:rsidRPr="00FA4159" w:rsidRDefault="004D6F4D" w:rsidP="00FA4159">
            <w:pPr>
              <w:jc w:val="center"/>
            </w:pPr>
            <w:r>
              <w:rPr>
                <w:rFonts w:asciiTheme="minorHAnsi" w:hAnsiTheme="minorHAnsi"/>
                <w:sz w:val="26"/>
                <w:szCs w:val="26"/>
              </w:rPr>
              <w:t>114,70</w:t>
            </w:r>
            <w:r w:rsidRPr="00FA4159">
              <w:rPr>
                <w:rFonts w:asciiTheme="minorHAnsi" w:hAnsiTheme="minorHAnsi"/>
                <w:sz w:val="26"/>
                <w:szCs w:val="26"/>
              </w:rPr>
              <w:t xml:space="preserve"> €</w:t>
            </w:r>
          </w:p>
        </w:tc>
        <w:tc>
          <w:tcPr>
            <w:tcW w:w="1843" w:type="dxa"/>
            <w:tcBorders>
              <w:right w:val="single" w:sz="4" w:space="0" w:color="auto"/>
            </w:tcBorders>
            <w:vAlign w:val="center"/>
          </w:tcPr>
          <w:p w:rsidR="004D6F4D" w:rsidRPr="004D6F4D" w:rsidRDefault="004D6F4D" w:rsidP="00FA4159">
            <w:pPr>
              <w:jc w:val="center"/>
              <w:cnfStyle w:val="000000100000" w:firstRow="0" w:lastRow="0" w:firstColumn="0" w:lastColumn="0" w:oddVBand="0" w:evenVBand="0" w:oddHBand="1" w:evenHBand="0" w:firstRowFirstColumn="0" w:firstRowLastColumn="0" w:lastRowFirstColumn="0" w:lastRowLastColumn="0"/>
            </w:pPr>
            <w:r w:rsidRPr="004D6F4D">
              <w:rPr>
                <w:rFonts w:asciiTheme="minorHAnsi" w:hAnsiTheme="minorHAnsi"/>
                <w:sz w:val="26"/>
                <w:szCs w:val="26"/>
              </w:rPr>
              <w:t>57,35 €</w:t>
            </w:r>
          </w:p>
        </w:tc>
        <w:tc>
          <w:tcPr>
            <w:cnfStyle w:val="000100000000" w:firstRow="0" w:lastRow="0" w:firstColumn="0" w:lastColumn="1" w:oddVBand="0" w:evenVBand="0" w:oddHBand="0" w:evenHBand="0" w:firstRowFirstColumn="0" w:firstRowLastColumn="0" w:lastRowFirstColumn="0" w:lastRowLastColumn="0"/>
            <w:tcW w:w="1984" w:type="dxa"/>
            <w:tcBorders>
              <w:left w:val="single" w:sz="4" w:space="0" w:color="auto"/>
            </w:tcBorders>
            <w:vAlign w:val="center"/>
          </w:tcPr>
          <w:p w:rsidR="004D6F4D" w:rsidRPr="00FA4159" w:rsidRDefault="00E83211" w:rsidP="004D6F4D">
            <w:pPr>
              <w:jc w:val="center"/>
              <w:rPr>
                <w:bCs w:val="0"/>
              </w:rPr>
            </w:pPr>
            <w:r w:rsidRPr="00E83211">
              <w:rPr>
                <w:rFonts w:asciiTheme="minorHAnsi" w:hAnsiTheme="minorHAnsi"/>
                <w:b w:val="0"/>
                <w:bCs w:val="0"/>
                <w:sz w:val="26"/>
                <w:szCs w:val="26"/>
              </w:rPr>
              <w:t>87,90 €</w:t>
            </w:r>
          </w:p>
        </w:tc>
      </w:tr>
      <w:tr w:rsidR="004D6F4D" w:rsidRPr="00220DFD" w:rsidTr="004D6F4D">
        <w:trPr>
          <w:trHeight w:val="397"/>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Abril</w:t>
            </w:r>
          </w:p>
        </w:tc>
        <w:tc>
          <w:tcPr>
            <w:cnfStyle w:val="000010000000" w:firstRow="0" w:lastRow="0" w:firstColumn="0" w:lastColumn="0" w:oddVBand="1" w:evenVBand="0" w:oddHBand="0" w:evenHBand="0" w:firstRowFirstColumn="0" w:firstRowLastColumn="0" w:lastRowFirstColumn="0" w:lastRowLastColumn="0"/>
            <w:tcW w:w="1984" w:type="dxa"/>
            <w:shd w:val="clear" w:color="auto" w:fill="auto"/>
            <w:vAlign w:val="center"/>
          </w:tcPr>
          <w:p w:rsidR="004D6F4D" w:rsidRPr="00FA4159" w:rsidRDefault="004D6F4D" w:rsidP="00FA4159">
            <w:pPr>
              <w:jc w:val="center"/>
            </w:pPr>
            <w:r>
              <w:rPr>
                <w:rFonts w:asciiTheme="minorHAnsi" w:hAnsiTheme="minorHAnsi"/>
                <w:sz w:val="26"/>
                <w:szCs w:val="26"/>
              </w:rPr>
              <w:t>114,70</w:t>
            </w:r>
            <w:r w:rsidRPr="00FA4159">
              <w:rPr>
                <w:rFonts w:asciiTheme="minorHAnsi" w:hAnsiTheme="minorHAnsi"/>
                <w:sz w:val="26"/>
                <w:szCs w:val="26"/>
              </w:rPr>
              <w:t xml:space="preserve"> €</w:t>
            </w:r>
          </w:p>
        </w:tc>
        <w:tc>
          <w:tcPr>
            <w:tcW w:w="1843" w:type="dxa"/>
            <w:tcBorders>
              <w:right w:val="single" w:sz="4" w:space="0" w:color="auto"/>
            </w:tcBorders>
            <w:vAlign w:val="center"/>
          </w:tcPr>
          <w:p w:rsidR="004D6F4D" w:rsidRPr="004D6F4D" w:rsidRDefault="004D6F4D" w:rsidP="00FA4159">
            <w:pPr>
              <w:jc w:val="center"/>
              <w:cnfStyle w:val="000000000000" w:firstRow="0" w:lastRow="0" w:firstColumn="0" w:lastColumn="0" w:oddVBand="0" w:evenVBand="0" w:oddHBand="0" w:evenHBand="0" w:firstRowFirstColumn="0" w:firstRowLastColumn="0" w:lastRowFirstColumn="0" w:lastRowLastColumn="0"/>
            </w:pPr>
            <w:r w:rsidRPr="004D6F4D">
              <w:rPr>
                <w:rFonts w:asciiTheme="minorHAnsi" w:hAnsiTheme="minorHAnsi"/>
                <w:sz w:val="26"/>
                <w:szCs w:val="26"/>
              </w:rPr>
              <w:t>57,35 €</w:t>
            </w:r>
          </w:p>
        </w:tc>
        <w:tc>
          <w:tcPr>
            <w:cnfStyle w:val="000100000000" w:firstRow="0" w:lastRow="0" w:firstColumn="0" w:lastColumn="1" w:oddVBand="0" w:evenVBand="0" w:oddHBand="0" w:evenHBand="0" w:firstRowFirstColumn="0" w:firstRowLastColumn="0" w:lastRowFirstColumn="0" w:lastRowLastColumn="0"/>
            <w:tcW w:w="1984" w:type="dxa"/>
            <w:tcBorders>
              <w:left w:val="single" w:sz="4" w:space="0" w:color="auto"/>
            </w:tcBorders>
            <w:vAlign w:val="center"/>
          </w:tcPr>
          <w:p w:rsidR="004D6F4D" w:rsidRPr="00FA4159" w:rsidRDefault="00E83211" w:rsidP="004D6F4D">
            <w:pPr>
              <w:jc w:val="center"/>
              <w:rPr>
                <w:bCs w:val="0"/>
              </w:rPr>
            </w:pPr>
            <w:r w:rsidRPr="00E83211">
              <w:rPr>
                <w:rFonts w:asciiTheme="minorHAnsi" w:hAnsiTheme="minorHAnsi"/>
                <w:b w:val="0"/>
                <w:bCs w:val="0"/>
                <w:sz w:val="26"/>
                <w:szCs w:val="26"/>
              </w:rPr>
              <w:t>87,90 €</w:t>
            </w:r>
          </w:p>
        </w:tc>
      </w:tr>
      <w:tr w:rsidR="004D6F4D" w:rsidRPr="00220DFD" w:rsidTr="004D6F4D">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Maig</w:t>
            </w:r>
          </w:p>
        </w:tc>
        <w:tc>
          <w:tcPr>
            <w:cnfStyle w:val="000010000000" w:firstRow="0" w:lastRow="0" w:firstColumn="0" w:lastColumn="0" w:oddVBand="1" w:evenVBand="0" w:oddHBand="0" w:evenHBand="0" w:firstRowFirstColumn="0" w:firstRowLastColumn="0" w:lastRowFirstColumn="0" w:lastRowLastColumn="0"/>
            <w:tcW w:w="1984" w:type="dxa"/>
            <w:vAlign w:val="center"/>
          </w:tcPr>
          <w:p w:rsidR="004D6F4D" w:rsidRPr="00FA4159" w:rsidRDefault="004D6F4D" w:rsidP="00FA4159">
            <w:pPr>
              <w:jc w:val="center"/>
            </w:pPr>
            <w:r>
              <w:rPr>
                <w:rFonts w:asciiTheme="minorHAnsi" w:hAnsiTheme="minorHAnsi"/>
                <w:sz w:val="26"/>
                <w:szCs w:val="26"/>
              </w:rPr>
              <w:t>114,70</w:t>
            </w:r>
            <w:r w:rsidRPr="00FA4159">
              <w:rPr>
                <w:rFonts w:asciiTheme="minorHAnsi" w:hAnsiTheme="minorHAnsi"/>
                <w:sz w:val="26"/>
                <w:szCs w:val="26"/>
              </w:rPr>
              <w:t xml:space="preserve"> €</w:t>
            </w:r>
          </w:p>
        </w:tc>
        <w:tc>
          <w:tcPr>
            <w:tcW w:w="1843" w:type="dxa"/>
            <w:tcBorders>
              <w:right w:val="single" w:sz="4" w:space="0" w:color="auto"/>
            </w:tcBorders>
            <w:vAlign w:val="center"/>
          </w:tcPr>
          <w:p w:rsidR="004D6F4D" w:rsidRPr="004D6F4D" w:rsidRDefault="004D6F4D" w:rsidP="00FA4159">
            <w:pPr>
              <w:jc w:val="center"/>
              <w:cnfStyle w:val="000000100000" w:firstRow="0" w:lastRow="0" w:firstColumn="0" w:lastColumn="0" w:oddVBand="0" w:evenVBand="0" w:oddHBand="1" w:evenHBand="0" w:firstRowFirstColumn="0" w:firstRowLastColumn="0" w:lastRowFirstColumn="0" w:lastRowLastColumn="0"/>
            </w:pPr>
            <w:r w:rsidRPr="004D6F4D">
              <w:rPr>
                <w:rFonts w:asciiTheme="minorHAnsi" w:hAnsiTheme="minorHAnsi"/>
                <w:sz w:val="26"/>
                <w:szCs w:val="26"/>
              </w:rPr>
              <w:t>57,35 €</w:t>
            </w:r>
          </w:p>
        </w:tc>
        <w:tc>
          <w:tcPr>
            <w:cnfStyle w:val="000100000000" w:firstRow="0" w:lastRow="0" w:firstColumn="0" w:lastColumn="1" w:oddVBand="0" w:evenVBand="0" w:oddHBand="0" w:evenHBand="0" w:firstRowFirstColumn="0" w:firstRowLastColumn="0" w:lastRowFirstColumn="0" w:lastRowLastColumn="0"/>
            <w:tcW w:w="1984" w:type="dxa"/>
            <w:tcBorders>
              <w:left w:val="single" w:sz="4" w:space="0" w:color="auto"/>
            </w:tcBorders>
            <w:vAlign w:val="center"/>
          </w:tcPr>
          <w:p w:rsidR="004D6F4D" w:rsidRPr="00FA4159" w:rsidRDefault="00E83211" w:rsidP="004D6F4D">
            <w:pPr>
              <w:jc w:val="center"/>
              <w:rPr>
                <w:bCs w:val="0"/>
              </w:rPr>
            </w:pPr>
            <w:r w:rsidRPr="00E83211">
              <w:rPr>
                <w:rFonts w:asciiTheme="minorHAnsi" w:hAnsiTheme="minorHAnsi"/>
                <w:b w:val="0"/>
                <w:bCs w:val="0"/>
                <w:sz w:val="26"/>
                <w:szCs w:val="26"/>
              </w:rPr>
              <w:t>87,90 €</w:t>
            </w:r>
          </w:p>
        </w:tc>
      </w:tr>
      <w:tr w:rsidR="004D6F4D" w:rsidRPr="00220DFD" w:rsidTr="004D6F4D">
        <w:trPr>
          <w:cnfStyle w:val="010000000000" w:firstRow="0" w:lastRow="1"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60" w:type="dxa"/>
            <w:tcBorders>
              <w:bottom w:val="single" w:sz="4" w:space="0" w:color="auto"/>
              <w:right w:val="single" w:sz="4" w:space="0" w:color="auto"/>
            </w:tcBorders>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Juny</w:t>
            </w:r>
          </w:p>
        </w:tc>
        <w:tc>
          <w:tcPr>
            <w:cnfStyle w:val="000010000000" w:firstRow="0" w:lastRow="0" w:firstColumn="0" w:lastColumn="0" w:oddVBand="1" w:evenVBand="0" w:oddHBand="0" w:evenHBand="0" w:firstRowFirstColumn="0" w:firstRowLastColumn="0" w:lastRowFirstColumn="0" w:lastRowLastColumn="0"/>
            <w:tcW w:w="1984" w:type="dxa"/>
            <w:tcBorders>
              <w:left w:val="single" w:sz="4" w:space="0" w:color="auto"/>
              <w:bottom w:val="single" w:sz="4" w:space="0" w:color="auto"/>
              <w:right w:val="single" w:sz="4" w:space="0" w:color="auto"/>
            </w:tcBorders>
            <w:vAlign w:val="center"/>
          </w:tcPr>
          <w:p w:rsidR="004D6F4D" w:rsidRPr="00FA4159" w:rsidRDefault="004D6F4D" w:rsidP="00FA4159">
            <w:pPr>
              <w:jc w:val="center"/>
              <w:rPr>
                <w:rFonts w:asciiTheme="minorHAnsi" w:hAnsiTheme="minorHAnsi"/>
                <w:b w:val="0"/>
                <w:sz w:val="26"/>
                <w:szCs w:val="26"/>
              </w:rPr>
            </w:pPr>
            <w:r w:rsidRPr="00FA4159">
              <w:rPr>
                <w:rFonts w:asciiTheme="minorHAnsi" w:hAnsiTheme="minorHAnsi"/>
                <w:b w:val="0"/>
                <w:sz w:val="26"/>
                <w:szCs w:val="26"/>
              </w:rPr>
              <w:t>99,20 €</w:t>
            </w:r>
          </w:p>
        </w:tc>
        <w:tc>
          <w:tcPr>
            <w:tcW w:w="1843" w:type="dxa"/>
            <w:tcBorders>
              <w:left w:val="single" w:sz="4" w:space="0" w:color="auto"/>
              <w:bottom w:val="single" w:sz="4" w:space="0" w:color="auto"/>
              <w:right w:val="single" w:sz="4" w:space="0" w:color="auto"/>
            </w:tcBorders>
            <w:vAlign w:val="center"/>
          </w:tcPr>
          <w:p w:rsidR="004D6F4D" w:rsidRPr="00FA4159" w:rsidRDefault="004D6F4D" w:rsidP="00FA4159">
            <w:pPr>
              <w:jc w:val="center"/>
              <w:cnfStyle w:val="010000000000" w:firstRow="0" w:lastRow="1" w:firstColumn="0" w:lastColumn="0" w:oddVBand="0" w:evenVBand="0" w:oddHBand="0" w:evenHBand="0" w:firstRowFirstColumn="0" w:firstRowLastColumn="0" w:lastRowFirstColumn="0" w:lastRowLastColumn="0"/>
              <w:rPr>
                <w:rFonts w:asciiTheme="minorHAnsi" w:hAnsiTheme="minorHAnsi"/>
                <w:b w:val="0"/>
                <w:sz w:val="26"/>
                <w:szCs w:val="26"/>
              </w:rPr>
            </w:pPr>
            <w:r w:rsidRPr="00FA4159">
              <w:rPr>
                <w:rFonts w:asciiTheme="minorHAnsi" w:hAnsiTheme="minorHAnsi"/>
                <w:b w:val="0"/>
                <w:sz w:val="26"/>
                <w:szCs w:val="26"/>
              </w:rPr>
              <w:t>49,60 €</w:t>
            </w:r>
          </w:p>
        </w:tc>
        <w:tc>
          <w:tcPr>
            <w:cnfStyle w:val="000100000000" w:firstRow="0" w:lastRow="0" w:firstColumn="0" w:lastColumn="1" w:oddVBand="0" w:evenVBand="0" w:oddHBand="0" w:evenHBand="0" w:firstRowFirstColumn="0" w:firstRowLastColumn="0" w:lastRowFirstColumn="0" w:lastRowLastColumn="0"/>
            <w:tcW w:w="1984" w:type="dxa"/>
            <w:tcBorders>
              <w:left w:val="single" w:sz="4" w:space="0" w:color="auto"/>
              <w:bottom w:val="single" w:sz="4" w:space="0" w:color="auto"/>
            </w:tcBorders>
            <w:vAlign w:val="center"/>
          </w:tcPr>
          <w:p w:rsidR="004D6F4D" w:rsidRPr="00E83211" w:rsidRDefault="00E83211" w:rsidP="004D6F4D">
            <w:pPr>
              <w:jc w:val="center"/>
              <w:rPr>
                <w:rFonts w:asciiTheme="minorHAnsi" w:hAnsiTheme="minorHAnsi"/>
                <w:b w:val="0"/>
                <w:bCs w:val="0"/>
                <w:sz w:val="26"/>
                <w:szCs w:val="26"/>
              </w:rPr>
            </w:pPr>
            <w:r w:rsidRPr="00E83211">
              <w:rPr>
                <w:rFonts w:asciiTheme="minorHAnsi" w:hAnsiTheme="minorHAnsi"/>
                <w:b w:val="0"/>
                <w:bCs w:val="0"/>
                <w:sz w:val="26"/>
                <w:szCs w:val="26"/>
              </w:rPr>
              <w:t>76 €</w:t>
            </w:r>
          </w:p>
        </w:tc>
      </w:tr>
    </w:tbl>
    <w:p w:rsidR="004B75DF" w:rsidRDefault="004B75DF" w:rsidP="004B75DF">
      <w:pPr>
        <w:jc w:val="both"/>
        <w:rPr>
          <w:rFonts w:ascii="Comic Sans MS" w:hAnsi="Comic Sans MS"/>
          <w:sz w:val="24"/>
          <w:szCs w:val="28"/>
        </w:rPr>
      </w:pPr>
    </w:p>
    <w:bookmarkEnd w:id="0"/>
    <w:p w:rsidR="004B75DF" w:rsidRDefault="004B75DF" w:rsidP="004B75DF">
      <w:pPr>
        <w:jc w:val="both"/>
        <w:rPr>
          <w:rFonts w:ascii="Comic Sans MS" w:hAnsi="Comic Sans MS"/>
        </w:rPr>
      </w:pPr>
    </w:p>
    <w:p w:rsidR="004B75DF" w:rsidRDefault="004B75DF" w:rsidP="004B75DF">
      <w:pPr>
        <w:jc w:val="both"/>
        <w:rPr>
          <w:rFonts w:ascii="Comic Sans MS" w:hAnsi="Comic Sans MS"/>
          <w:sz w:val="22"/>
          <w:szCs w:val="22"/>
        </w:rPr>
      </w:pPr>
    </w:p>
    <w:p w:rsidR="004B75DF" w:rsidRDefault="004B75DF" w:rsidP="004B75DF">
      <w:pPr>
        <w:jc w:val="both"/>
        <w:rPr>
          <w:rFonts w:ascii="Comic Sans MS" w:hAnsi="Comic Sans MS"/>
          <w:sz w:val="22"/>
          <w:szCs w:val="22"/>
        </w:rPr>
      </w:pPr>
    </w:p>
    <w:p w:rsidR="004B75DF" w:rsidRDefault="004B75DF" w:rsidP="004B75DF">
      <w:pPr>
        <w:jc w:val="both"/>
        <w:rPr>
          <w:rFonts w:ascii="Comic Sans MS" w:hAnsi="Comic Sans MS"/>
          <w:sz w:val="22"/>
          <w:szCs w:val="22"/>
        </w:rPr>
      </w:pPr>
    </w:p>
    <w:p w:rsidR="004B75DF" w:rsidRDefault="00BB3925" w:rsidP="004B75DF">
      <w:pPr>
        <w:jc w:val="both"/>
        <w:rPr>
          <w:rFonts w:ascii="Comic Sans MS" w:hAnsi="Comic Sans MS"/>
          <w:sz w:val="22"/>
          <w:szCs w:val="22"/>
        </w:rPr>
      </w:pPr>
      <w:r>
        <w:rPr>
          <w:noProof/>
          <w:lang w:val="es-ES"/>
        </w:rPr>
        <mc:AlternateContent>
          <mc:Choice Requires="wps">
            <w:drawing>
              <wp:anchor distT="0" distB="0" distL="114300" distR="114300" simplePos="0" relativeHeight="251659776" behindDoc="1" locked="0" layoutInCell="1" allowOverlap="1">
                <wp:simplePos x="0" y="0"/>
                <wp:positionH relativeFrom="column">
                  <wp:posOffset>979170</wp:posOffset>
                </wp:positionH>
                <wp:positionV relativeFrom="paragraph">
                  <wp:posOffset>17780</wp:posOffset>
                </wp:positionV>
                <wp:extent cx="3295015" cy="1597660"/>
                <wp:effectExtent l="13970" t="9525" r="34290" b="2159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95015" cy="1597660"/>
                        </a:xfrm>
                        <a:prstGeom prst="rect">
                          <a:avLst/>
                        </a:prstGeom>
                      </wps:spPr>
                      <wps:txbx>
                        <w:txbxContent>
                          <w:p w:rsidR="00BB3925" w:rsidRDefault="00BB3925" w:rsidP="00BB3925">
                            <w:pPr>
                              <w:pStyle w:val="NormalWeb"/>
                              <w:spacing w:before="0" w:beforeAutospacing="0" w:after="0" w:afterAutospacing="0"/>
                              <w:jc w:val="center"/>
                            </w:pPr>
                            <w:r>
                              <w:rPr>
                                <w:rFonts w:ascii="Calibri" w:hAnsi="Calibri" w:cs="Calibri"/>
                                <w:b/>
                                <w:bCs/>
                                <w:shadow/>
                                <w:color w:val="A6A6A6" w:themeColor="background1" w:themeShade="A6"/>
                                <w:sz w:val="28"/>
                                <w:szCs w:val="28"/>
                                <w14:shadow w14:blurRad="0" w14:dist="28448" w14:dir="1593903" w14:sx="100000" w14:sy="100000" w14:kx="0" w14:ky="0" w14:algn="ctr">
                                  <w14:srgbClr w14:val="D8D8D8"/>
                                </w14:shadow>
                                <w14:textOutline w14:w="15875" w14:cap="flat" w14:cmpd="sng" w14:algn="ctr">
                                  <w14:solidFill>
                                    <w14:schemeClr w14:val="tx1">
                                      <w14:lumMod w14:val="100000"/>
                                      <w14:lumOff w14:val="0"/>
                                    </w14:schemeClr>
                                  </w14:solidFill>
                                  <w14:prstDash w14:val="solid"/>
                                  <w14:round/>
                                </w14:textOutline>
                              </w:rPr>
                              <w:t xml:space="preserve">MENJADOR </w:t>
                            </w:r>
                          </w:p>
                          <w:p w:rsidR="00BB3925" w:rsidRDefault="00BB3925" w:rsidP="00BB3925">
                            <w:pPr>
                              <w:pStyle w:val="NormalWeb"/>
                              <w:spacing w:before="0" w:beforeAutospacing="0" w:after="0" w:afterAutospacing="0"/>
                              <w:jc w:val="center"/>
                            </w:pPr>
                            <w:r>
                              <w:rPr>
                                <w:rFonts w:ascii="Calibri" w:hAnsi="Calibri" w:cs="Calibri"/>
                                <w:b/>
                                <w:bCs/>
                                <w:shadow/>
                                <w:color w:val="A6A6A6" w:themeColor="background1" w:themeShade="A6"/>
                                <w:sz w:val="28"/>
                                <w:szCs w:val="28"/>
                                <w14:shadow w14:blurRad="0" w14:dist="28448" w14:dir="1593903" w14:sx="100000" w14:sy="100000" w14:kx="0" w14:ky="0" w14:algn="ctr">
                                  <w14:srgbClr w14:val="D8D8D8"/>
                                </w14:shadow>
                                <w14:textOutline w14:w="15875" w14:cap="flat" w14:cmpd="sng" w14:algn="ctr">
                                  <w14:solidFill>
                                    <w14:schemeClr w14:val="tx1">
                                      <w14:lumMod w14:val="100000"/>
                                      <w14:lumOff w14:val="0"/>
                                    </w14:schemeClr>
                                  </w14:solidFill>
                                  <w14:prstDash w14:val="solid"/>
                                  <w14:round/>
                                </w14:textOutline>
                              </w:rPr>
                              <w:t>INSTITUT-ESCOLA</w:t>
                            </w:r>
                          </w:p>
                          <w:p w:rsidR="00BB3925" w:rsidRDefault="00BB3925" w:rsidP="00BB3925">
                            <w:pPr>
                              <w:pStyle w:val="NormalWeb"/>
                              <w:spacing w:before="0" w:beforeAutospacing="0" w:after="0" w:afterAutospacing="0"/>
                              <w:jc w:val="center"/>
                            </w:pPr>
                            <w:r>
                              <w:rPr>
                                <w:rFonts w:ascii="Calibri" w:hAnsi="Calibri" w:cs="Calibri"/>
                                <w:b/>
                                <w:bCs/>
                                <w:shadow/>
                                <w:color w:val="A6A6A6" w:themeColor="background1" w:themeShade="A6"/>
                                <w:sz w:val="28"/>
                                <w:szCs w:val="28"/>
                                <w14:shadow w14:blurRad="0" w14:dist="28448" w14:dir="1593903" w14:sx="100000" w14:sy="100000" w14:kx="0" w14:ky="0" w14:algn="ctr">
                                  <w14:srgbClr w14:val="D8D8D8"/>
                                </w14:shadow>
                                <w14:textOutline w14:w="15875" w14:cap="flat" w14:cmpd="sng" w14:algn="ctr">
                                  <w14:solidFill>
                                    <w14:schemeClr w14:val="tx1">
                                      <w14:lumMod w14:val="100000"/>
                                      <w14:lumOff w14:val="0"/>
                                    </w14:schemeClr>
                                  </w14:solidFill>
                                  <w14:prstDash w14:val="solid"/>
                                  <w14:round/>
                                </w14:textOutline>
                              </w:rPr>
                              <w:t>L'AGULLA</w:t>
                            </w:r>
                          </w:p>
                          <w:p w:rsidR="00BB3925" w:rsidRDefault="00BB3925" w:rsidP="00BB3925">
                            <w:pPr>
                              <w:pStyle w:val="NormalWeb"/>
                              <w:spacing w:before="0" w:beforeAutospacing="0" w:after="0" w:afterAutospacing="0"/>
                              <w:jc w:val="center"/>
                            </w:pPr>
                            <w:r>
                              <w:rPr>
                                <w:rFonts w:ascii="Calibri" w:hAnsi="Calibri" w:cs="Calibri"/>
                                <w:b/>
                                <w:bCs/>
                                <w:shadow/>
                                <w:color w:val="A6A6A6" w:themeColor="background1" w:themeShade="A6"/>
                                <w:sz w:val="28"/>
                                <w:szCs w:val="28"/>
                                <w14:shadow w14:blurRad="0" w14:dist="28448" w14:dir="1593903" w14:sx="100000" w14:sy="100000" w14:kx="0" w14:ky="0" w14:algn="ctr">
                                  <w14:srgbClr w14:val="D8D8D8"/>
                                </w14:shadow>
                                <w14:textOutline w14:w="15875" w14:cap="flat" w14:cmpd="sng" w14:algn="ctr">
                                  <w14:solidFill>
                                    <w14:schemeClr w14:val="tx1">
                                      <w14:lumMod w14:val="100000"/>
                                      <w14:lumOff w14:val="0"/>
                                    </w14:schemeClr>
                                  </w14:solidFill>
                                  <w14:prstDash w14:val="solid"/>
                                  <w14:round/>
                                </w14:textOutline>
                              </w:rPr>
                              <w:t>CURS 2017-2018</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77.1pt;margin-top:1.4pt;width:259.45pt;height:1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" filled="f" stroked="f">
                <o:lock v:ext="edit" shapetype="t"/>
                <v:textbox style="mso-fit-shape-to-text:t">
                  <w:txbxContent>
                    <w:p w:rsidR="00BB3925" w:rsidRDefault="00BB3925" w:rsidP="00BB3925">
                      <w:pPr>
                        <w:pStyle w:val="NormalWeb"/>
                        <w:spacing w:before="0" w:beforeAutospacing="0" w:after="0" w:afterAutospacing="0"/>
                        <w:jc w:val="center"/>
                      </w:pPr>
                      <w:r>
                        <w:rPr>
                          <w:rFonts w:ascii="Calibri" w:hAnsi="Calibri" w:cs="Calibri"/>
                          <w:b/>
                          <w:bCs/>
                          <w:shadow/>
                          <w:color w:val="A6A6A6" w:themeColor="background1" w:themeShade="A6"/>
                          <w:sz w:val="28"/>
                          <w:szCs w:val="28"/>
                          <w14:shadow w14:blurRad="0" w14:dist="28448" w14:dir="1593903" w14:sx="100000" w14:sy="100000" w14:kx="0" w14:ky="0" w14:algn="ctr">
                            <w14:srgbClr w14:val="D8D8D8"/>
                          </w14:shadow>
                          <w14:textOutline w14:w="15875" w14:cap="flat" w14:cmpd="sng" w14:algn="ctr">
                            <w14:solidFill>
                              <w14:schemeClr w14:val="tx1">
                                <w14:lumMod w14:val="100000"/>
                                <w14:lumOff w14:val="0"/>
                              </w14:schemeClr>
                            </w14:solidFill>
                            <w14:prstDash w14:val="solid"/>
                            <w14:round/>
                          </w14:textOutline>
                        </w:rPr>
                        <w:t xml:space="preserve">MENJADOR </w:t>
                      </w:r>
                    </w:p>
                    <w:p w:rsidR="00BB3925" w:rsidRDefault="00BB3925" w:rsidP="00BB3925">
                      <w:pPr>
                        <w:pStyle w:val="NormalWeb"/>
                        <w:spacing w:before="0" w:beforeAutospacing="0" w:after="0" w:afterAutospacing="0"/>
                        <w:jc w:val="center"/>
                      </w:pPr>
                      <w:r>
                        <w:rPr>
                          <w:rFonts w:ascii="Calibri" w:hAnsi="Calibri" w:cs="Calibri"/>
                          <w:b/>
                          <w:bCs/>
                          <w:shadow/>
                          <w:color w:val="A6A6A6" w:themeColor="background1" w:themeShade="A6"/>
                          <w:sz w:val="28"/>
                          <w:szCs w:val="28"/>
                          <w14:shadow w14:blurRad="0" w14:dist="28448" w14:dir="1593903" w14:sx="100000" w14:sy="100000" w14:kx="0" w14:ky="0" w14:algn="ctr">
                            <w14:srgbClr w14:val="D8D8D8"/>
                          </w14:shadow>
                          <w14:textOutline w14:w="15875" w14:cap="flat" w14:cmpd="sng" w14:algn="ctr">
                            <w14:solidFill>
                              <w14:schemeClr w14:val="tx1">
                                <w14:lumMod w14:val="100000"/>
                                <w14:lumOff w14:val="0"/>
                              </w14:schemeClr>
                            </w14:solidFill>
                            <w14:prstDash w14:val="solid"/>
                            <w14:round/>
                          </w14:textOutline>
                        </w:rPr>
                        <w:t>INSTITUT-ESCOLA</w:t>
                      </w:r>
                    </w:p>
                    <w:p w:rsidR="00BB3925" w:rsidRDefault="00BB3925" w:rsidP="00BB3925">
                      <w:pPr>
                        <w:pStyle w:val="NormalWeb"/>
                        <w:spacing w:before="0" w:beforeAutospacing="0" w:after="0" w:afterAutospacing="0"/>
                        <w:jc w:val="center"/>
                      </w:pPr>
                      <w:r>
                        <w:rPr>
                          <w:rFonts w:ascii="Calibri" w:hAnsi="Calibri" w:cs="Calibri"/>
                          <w:b/>
                          <w:bCs/>
                          <w:shadow/>
                          <w:color w:val="A6A6A6" w:themeColor="background1" w:themeShade="A6"/>
                          <w:sz w:val="28"/>
                          <w:szCs w:val="28"/>
                          <w14:shadow w14:blurRad="0" w14:dist="28448" w14:dir="1593903" w14:sx="100000" w14:sy="100000" w14:kx="0" w14:ky="0" w14:algn="ctr">
                            <w14:srgbClr w14:val="D8D8D8"/>
                          </w14:shadow>
                          <w14:textOutline w14:w="15875" w14:cap="flat" w14:cmpd="sng" w14:algn="ctr">
                            <w14:solidFill>
                              <w14:schemeClr w14:val="tx1">
                                <w14:lumMod w14:val="100000"/>
                                <w14:lumOff w14:val="0"/>
                              </w14:schemeClr>
                            </w14:solidFill>
                            <w14:prstDash w14:val="solid"/>
                            <w14:round/>
                          </w14:textOutline>
                        </w:rPr>
                        <w:t>L'AGULLA</w:t>
                      </w:r>
                    </w:p>
                    <w:p w:rsidR="00BB3925" w:rsidRDefault="00BB3925" w:rsidP="00BB3925">
                      <w:pPr>
                        <w:pStyle w:val="NormalWeb"/>
                        <w:spacing w:before="0" w:beforeAutospacing="0" w:after="0" w:afterAutospacing="0"/>
                        <w:jc w:val="center"/>
                      </w:pPr>
                      <w:r>
                        <w:rPr>
                          <w:rFonts w:ascii="Calibri" w:hAnsi="Calibri" w:cs="Calibri"/>
                          <w:b/>
                          <w:bCs/>
                          <w:shadow/>
                          <w:color w:val="A6A6A6" w:themeColor="background1" w:themeShade="A6"/>
                          <w:sz w:val="28"/>
                          <w:szCs w:val="28"/>
                          <w14:shadow w14:blurRad="0" w14:dist="28448" w14:dir="1593903" w14:sx="100000" w14:sy="100000" w14:kx="0" w14:ky="0" w14:algn="ctr">
                            <w14:srgbClr w14:val="D8D8D8"/>
                          </w14:shadow>
                          <w14:textOutline w14:w="15875" w14:cap="flat" w14:cmpd="sng" w14:algn="ctr">
                            <w14:solidFill>
                              <w14:schemeClr w14:val="tx1">
                                <w14:lumMod w14:val="100000"/>
                                <w14:lumOff w14:val="0"/>
                              </w14:schemeClr>
                            </w14:solidFill>
                            <w14:prstDash w14:val="solid"/>
                            <w14:round/>
                          </w14:textOutline>
                        </w:rPr>
                        <w:t>CURS 2017-2018</w:t>
                      </w:r>
                    </w:p>
                  </w:txbxContent>
                </v:textbox>
              </v:shape>
            </w:pict>
          </mc:Fallback>
        </mc:AlternateContent>
      </w:r>
      <w:r w:rsidR="004B75DF" w:rsidRPr="006568E1">
        <w:rPr>
          <w:rFonts w:ascii="Comic Sans MS" w:hAnsi="Comic Sans MS"/>
          <w:noProof/>
          <w:sz w:val="22"/>
          <w:szCs w:val="22"/>
          <w:lang w:val="es-ES"/>
        </w:rPr>
        <w:drawing>
          <wp:anchor distT="0" distB="0" distL="114300" distR="114300" simplePos="0" relativeHeight="251643392" behindDoc="0" locked="0" layoutInCell="1" allowOverlap="1" wp14:anchorId="21794673" wp14:editId="44907F0C">
            <wp:simplePos x="0" y="0"/>
            <wp:positionH relativeFrom="column">
              <wp:posOffset>9319999</wp:posOffset>
            </wp:positionH>
            <wp:positionV relativeFrom="paragraph">
              <wp:posOffset>-809388</wp:posOffset>
            </wp:positionV>
            <wp:extent cx="786168" cy="518615"/>
            <wp:effectExtent l="19050" t="0" r="0" b="0"/>
            <wp:wrapNone/>
            <wp:docPr id="1" name="Imagen 1" descr="logoconsell"/>
            <wp:cNvGraphicFramePr/>
            <a:graphic xmlns:a="http://schemas.openxmlformats.org/drawingml/2006/main">
              <a:graphicData uri="http://schemas.openxmlformats.org/drawingml/2006/picture">
                <pic:pic xmlns:pic="http://schemas.openxmlformats.org/drawingml/2006/picture">
                  <pic:nvPicPr>
                    <pic:cNvPr id="0" name="Picture 1" descr="logoconsell"/>
                    <pic:cNvPicPr>
                      <a:picLocks noChangeAspect="1" noChangeArrowheads="1"/>
                    </pic:cNvPicPr>
                  </pic:nvPicPr>
                  <pic:blipFill>
                    <a:blip r:embed="rId7" cstate="print"/>
                    <a:srcRect/>
                    <a:stretch>
                      <a:fillRect/>
                    </a:stretch>
                  </pic:blipFill>
                  <pic:spPr bwMode="auto">
                    <a:xfrm>
                      <a:off x="0" y="0"/>
                      <a:ext cx="791809" cy="522967"/>
                    </a:xfrm>
                    <a:prstGeom prst="rect">
                      <a:avLst/>
                    </a:prstGeom>
                    <a:noFill/>
                    <a:ln w="9525">
                      <a:noFill/>
                      <a:miter lim="800000"/>
                      <a:headEnd/>
                      <a:tailEnd/>
                    </a:ln>
                  </pic:spPr>
                </pic:pic>
              </a:graphicData>
            </a:graphic>
          </wp:anchor>
        </w:drawing>
      </w:r>
    </w:p>
    <w:p w:rsidR="004B75DF" w:rsidRDefault="004B75DF" w:rsidP="004B75DF">
      <w:pPr>
        <w:jc w:val="both"/>
        <w:rPr>
          <w:rFonts w:ascii="Comic Sans MS" w:hAnsi="Comic Sans MS"/>
          <w:sz w:val="22"/>
          <w:szCs w:val="22"/>
        </w:rPr>
      </w:pPr>
    </w:p>
    <w:p w:rsidR="004B75DF" w:rsidRDefault="004B75DF" w:rsidP="004B75DF">
      <w:pPr>
        <w:jc w:val="both"/>
        <w:rPr>
          <w:rFonts w:ascii="Comic Sans MS" w:hAnsi="Comic Sans MS"/>
          <w:sz w:val="22"/>
          <w:szCs w:val="22"/>
        </w:rPr>
      </w:pPr>
    </w:p>
    <w:p w:rsidR="004B75DF" w:rsidRDefault="004B75DF" w:rsidP="004B75DF">
      <w:pPr>
        <w:jc w:val="both"/>
        <w:rPr>
          <w:rFonts w:ascii="Comic Sans MS" w:hAnsi="Comic Sans MS"/>
          <w:sz w:val="22"/>
          <w:szCs w:val="22"/>
        </w:rPr>
      </w:pPr>
    </w:p>
    <w:p w:rsidR="004B75DF" w:rsidRDefault="004B75DF" w:rsidP="004B75DF">
      <w:pPr>
        <w:jc w:val="both"/>
        <w:rPr>
          <w:rFonts w:ascii="Comic Sans MS" w:hAnsi="Comic Sans MS"/>
          <w:sz w:val="22"/>
          <w:szCs w:val="22"/>
        </w:rPr>
      </w:pPr>
    </w:p>
    <w:p w:rsidR="00034CAB" w:rsidRDefault="00034CAB" w:rsidP="004B75DF">
      <w:pPr>
        <w:jc w:val="both"/>
        <w:rPr>
          <w:rFonts w:ascii="Comic Sans MS" w:hAnsi="Comic Sans MS"/>
          <w:sz w:val="22"/>
          <w:szCs w:val="22"/>
        </w:rPr>
      </w:pPr>
    </w:p>
    <w:p w:rsidR="004B75DF" w:rsidRDefault="004B75DF" w:rsidP="004B75DF">
      <w:pPr>
        <w:jc w:val="both"/>
        <w:rPr>
          <w:rFonts w:ascii="Comic Sans MS" w:hAnsi="Comic Sans MS"/>
          <w:sz w:val="22"/>
          <w:szCs w:val="22"/>
        </w:rPr>
      </w:pPr>
    </w:p>
    <w:p w:rsidR="004B75DF" w:rsidRDefault="004B75DF" w:rsidP="004B75DF">
      <w:pPr>
        <w:jc w:val="both"/>
        <w:rPr>
          <w:rFonts w:ascii="Comic Sans MS" w:hAnsi="Comic Sans MS"/>
          <w:sz w:val="22"/>
          <w:szCs w:val="22"/>
        </w:rPr>
      </w:pPr>
    </w:p>
    <w:p w:rsidR="004B75DF" w:rsidRDefault="004B75DF" w:rsidP="004B75DF">
      <w:pPr>
        <w:jc w:val="both"/>
        <w:rPr>
          <w:rFonts w:ascii="Comic Sans MS" w:hAnsi="Comic Sans MS"/>
          <w:sz w:val="22"/>
          <w:szCs w:val="22"/>
        </w:rPr>
      </w:pPr>
    </w:p>
    <w:p w:rsidR="004B75DF" w:rsidRPr="00B55A33" w:rsidRDefault="004B75DF" w:rsidP="004B75DF">
      <w:pPr>
        <w:jc w:val="both"/>
        <w:rPr>
          <w:rFonts w:ascii="Flower" w:hAnsi="Flower"/>
          <w:sz w:val="22"/>
          <w:szCs w:val="22"/>
        </w:rPr>
      </w:pPr>
    </w:p>
    <w:p w:rsidR="004B75DF" w:rsidRPr="00B55A33" w:rsidRDefault="004B75DF" w:rsidP="004B75DF">
      <w:pPr>
        <w:jc w:val="both"/>
        <w:rPr>
          <w:rFonts w:ascii="Flower" w:hAnsi="Flower"/>
          <w:sz w:val="22"/>
          <w:szCs w:val="22"/>
        </w:rPr>
      </w:pPr>
    </w:p>
    <w:p w:rsidR="004B75DF" w:rsidRPr="00B55A33" w:rsidRDefault="00DD41E2" w:rsidP="004B75DF">
      <w:pPr>
        <w:jc w:val="both"/>
        <w:rPr>
          <w:rFonts w:ascii="Flower" w:hAnsi="Flower"/>
          <w:sz w:val="22"/>
          <w:szCs w:val="22"/>
        </w:rPr>
      </w:pPr>
      <w:r w:rsidRPr="00B55A33">
        <w:rPr>
          <w:noProof/>
          <w:lang w:val="es-ES"/>
        </w:rPr>
        <w:drawing>
          <wp:anchor distT="0" distB="0" distL="114300" distR="114300" simplePos="0" relativeHeight="251690496" behindDoc="0" locked="0" layoutInCell="1" allowOverlap="1">
            <wp:simplePos x="0" y="0"/>
            <wp:positionH relativeFrom="column">
              <wp:posOffset>597331</wp:posOffset>
            </wp:positionH>
            <wp:positionV relativeFrom="paragraph">
              <wp:posOffset>151130</wp:posOffset>
            </wp:positionV>
            <wp:extent cx="3923093" cy="1854679"/>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23093" cy="1854679"/>
                    </a:xfrm>
                    <a:prstGeom prst="rect">
                      <a:avLst/>
                    </a:prstGeom>
                  </pic:spPr>
                </pic:pic>
              </a:graphicData>
            </a:graphic>
            <wp14:sizeRelH relativeFrom="page">
              <wp14:pctWidth>0</wp14:pctWidth>
            </wp14:sizeRelH>
            <wp14:sizeRelV relativeFrom="page">
              <wp14:pctHeight>0</wp14:pctHeight>
            </wp14:sizeRelV>
          </wp:anchor>
        </w:drawing>
      </w:r>
    </w:p>
    <w:p w:rsidR="004B75DF" w:rsidRPr="00B55A33" w:rsidRDefault="004B75DF" w:rsidP="004B75DF">
      <w:pPr>
        <w:jc w:val="both"/>
        <w:rPr>
          <w:rFonts w:ascii="Flower" w:hAnsi="Flower"/>
          <w:sz w:val="22"/>
          <w:szCs w:val="22"/>
        </w:rPr>
      </w:pPr>
    </w:p>
    <w:p w:rsidR="004B75DF" w:rsidRPr="00B55A33" w:rsidRDefault="004B75DF" w:rsidP="004B75DF">
      <w:pPr>
        <w:jc w:val="both"/>
        <w:rPr>
          <w:rFonts w:ascii="Flower" w:hAnsi="Flower"/>
          <w:sz w:val="22"/>
          <w:szCs w:val="22"/>
        </w:rPr>
      </w:pPr>
    </w:p>
    <w:p w:rsidR="004B75DF" w:rsidRDefault="004B75DF" w:rsidP="004B75DF">
      <w:pPr>
        <w:jc w:val="both"/>
        <w:rPr>
          <w:rFonts w:ascii="Comic Sans MS" w:hAnsi="Comic Sans MS"/>
          <w:sz w:val="22"/>
          <w:szCs w:val="22"/>
        </w:rPr>
      </w:pPr>
    </w:p>
    <w:p w:rsidR="004B75DF" w:rsidRDefault="004B75DF" w:rsidP="004B75DF">
      <w:pPr>
        <w:jc w:val="both"/>
        <w:rPr>
          <w:rFonts w:ascii="Comic Sans MS" w:hAnsi="Comic Sans MS"/>
          <w:sz w:val="22"/>
          <w:szCs w:val="22"/>
        </w:rPr>
      </w:pPr>
    </w:p>
    <w:p w:rsidR="004B75DF" w:rsidRDefault="004B75DF" w:rsidP="004B75DF">
      <w:pPr>
        <w:jc w:val="both"/>
        <w:rPr>
          <w:rFonts w:ascii="Comic Sans MS" w:hAnsi="Comic Sans MS"/>
          <w:sz w:val="22"/>
          <w:szCs w:val="22"/>
        </w:rPr>
      </w:pPr>
    </w:p>
    <w:p w:rsidR="004B75DF" w:rsidRDefault="00BB3925" w:rsidP="004B75DF">
      <w:pPr>
        <w:jc w:val="both"/>
        <w:rPr>
          <w:rFonts w:ascii="Comic Sans MS" w:hAnsi="Comic Sans MS"/>
          <w:sz w:val="22"/>
          <w:szCs w:val="22"/>
        </w:rPr>
      </w:pPr>
      <w:r>
        <w:rPr>
          <w:noProof/>
          <w:lang w:val="es-ES"/>
        </w:rPr>
        <mc:AlternateContent>
          <mc:Choice Requires="wps">
            <w:drawing>
              <wp:inline distT="0" distB="0" distL="0" distR="0">
                <wp:extent cx="301625" cy="301625"/>
                <wp:effectExtent l="0" t="0" r="0" b="3810"/>
                <wp:docPr id="8" name="AutoShape 1" descr="Placa de vidrio y cubiertos de vista superior Icono Gratis">
                  <a:hlinkClick xmlns:a="http://schemas.openxmlformats.org/drawingml/2006/main" r:id="rId9" tooltip="&quot;Placa de vidrio y cubiertos de vista superior&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C775A3" id="AutoShape 1" o:spid="_x0000_s1026" alt="Placa de vidrio y cubiertos de vista superior Icono Gratis" href="http://www.freepik.es/index.php?goto=27&amp;url_download=aHR0cDovL3d3dy5mbGF0aWNvbi5jb20vZnJlZS1pY29uL3BsYXRlLXdpdGgtZ2xhc3MtYW5kLWN1dGxlcnktZnJvbS10b3Atdmlld180NTI3Nw==&amp;opciondownload=318&amp;id=aHR0cDovL3d3dy5mbGF0aWNvbi5jb20vZnJlZS1pY29uL3BsYXRlLXdpdGgtZ2xhc3MtYW5kLWN1dGxlcnktZnJvbS10b3Atdmlld180NTI3Nw==&amp;fileid=724995" title="&quot;Placa de vidrio y cubiertos de vista superior&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" o:button="t" filled="f" stroked="f">
                <v:fill o:detectmouseclick="t"/>
                <o:lock v:ext="edit" aspectratio="t"/>
                <w10:anchorlock/>
              </v:rect>
            </w:pict>
          </mc:Fallback>
        </mc:AlternateContent>
      </w:r>
    </w:p>
    <w:p w:rsidR="00B55A33" w:rsidRDefault="00B55A33" w:rsidP="004B75DF">
      <w:pPr>
        <w:jc w:val="both"/>
        <w:rPr>
          <w:rFonts w:ascii="Comic Sans MS" w:hAnsi="Comic Sans MS"/>
          <w:sz w:val="22"/>
          <w:szCs w:val="22"/>
        </w:rPr>
      </w:pPr>
    </w:p>
    <w:p w:rsidR="00B55A33" w:rsidRDefault="00B55A33" w:rsidP="004B75DF">
      <w:pPr>
        <w:jc w:val="both"/>
        <w:rPr>
          <w:rFonts w:ascii="Comic Sans MS" w:hAnsi="Comic Sans MS"/>
          <w:sz w:val="22"/>
          <w:szCs w:val="22"/>
        </w:rPr>
      </w:pPr>
    </w:p>
    <w:p w:rsidR="00B55A33" w:rsidRDefault="00B55A33" w:rsidP="004B75DF">
      <w:pPr>
        <w:jc w:val="both"/>
        <w:rPr>
          <w:rFonts w:ascii="Comic Sans MS" w:hAnsi="Comic Sans MS"/>
          <w:sz w:val="22"/>
          <w:szCs w:val="22"/>
        </w:rPr>
      </w:pPr>
    </w:p>
    <w:p w:rsidR="00B55A33" w:rsidRDefault="00B55A33" w:rsidP="004B75DF">
      <w:pPr>
        <w:jc w:val="both"/>
        <w:rPr>
          <w:rFonts w:ascii="Comic Sans MS" w:hAnsi="Comic Sans MS"/>
          <w:sz w:val="22"/>
          <w:szCs w:val="22"/>
        </w:rPr>
      </w:pPr>
    </w:p>
    <w:p w:rsidR="004D6F4D" w:rsidRPr="002C1508" w:rsidRDefault="004D6F4D" w:rsidP="004D6F4D">
      <w:pPr>
        <w:ind w:left="3540"/>
        <w:jc w:val="both"/>
        <w:rPr>
          <w:rFonts w:asciiTheme="minorHAnsi" w:hAnsiTheme="minorHAnsi"/>
          <w:sz w:val="22"/>
          <w:szCs w:val="22"/>
        </w:rPr>
      </w:pPr>
      <w:r>
        <w:rPr>
          <w:rFonts w:asciiTheme="minorHAnsi" w:hAnsiTheme="minorHAnsi"/>
          <w:sz w:val="22"/>
          <w:szCs w:val="22"/>
        </w:rPr>
        <w:t xml:space="preserve">        </w:t>
      </w:r>
      <w:r w:rsidRPr="002C1508">
        <w:rPr>
          <w:rFonts w:asciiTheme="minorHAnsi" w:hAnsiTheme="minorHAnsi"/>
          <w:sz w:val="22"/>
          <w:szCs w:val="22"/>
        </w:rPr>
        <w:t>Tarragona, 12 de setembre de 2017</w:t>
      </w:r>
    </w:p>
    <w:p w:rsidR="00B55A33" w:rsidRDefault="004D6F4D" w:rsidP="004D6F4D">
      <w:pPr>
        <w:jc w:val="right"/>
        <w:rPr>
          <w:rFonts w:ascii="Comic Sans MS" w:hAnsi="Comic Sans MS"/>
          <w:sz w:val="22"/>
          <w:szCs w:val="22"/>
        </w:rPr>
      </w:pPr>
      <w:r>
        <w:rPr>
          <w:rFonts w:ascii="Comic Sans MS" w:hAnsi="Comic Sans MS"/>
          <w:noProof/>
          <w:sz w:val="22"/>
          <w:szCs w:val="22"/>
          <w:lang w:val="es-ES"/>
        </w:rPr>
        <w:drawing>
          <wp:anchor distT="0" distB="0" distL="114300" distR="114300" simplePos="0" relativeHeight="251654144" behindDoc="0" locked="0" layoutInCell="1" allowOverlap="1" wp14:anchorId="39CF5C4A" wp14:editId="63144305">
            <wp:simplePos x="0" y="0"/>
            <wp:positionH relativeFrom="column">
              <wp:posOffset>621665</wp:posOffset>
            </wp:positionH>
            <wp:positionV relativeFrom="paragraph">
              <wp:posOffset>12065</wp:posOffset>
            </wp:positionV>
            <wp:extent cx="1710055" cy="1198880"/>
            <wp:effectExtent l="0" t="0" r="0" b="0"/>
            <wp:wrapNone/>
            <wp:docPr id="2" name="Imagen 1" descr="logoconsell"/>
            <wp:cNvGraphicFramePr/>
            <a:graphic xmlns:a="http://schemas.openxmlformats.org/drawingml/2006/main">
              <a:graphicData uri="http://schemas.openxmlformats.org/drawingml/2006/picture">
                <pic:pic xmlns:pic="http://schemas.openxmlformats.org/drawingml/2006/picture">
                  <pic:nvPicPr>
                    <pic:cNvPr id="0" name="Picture 1" descr="logoconsell"/>
                    <pic:cNvPicPr>
                      <a:picLocks noChangeAspect="1" noChangeArrowheads="1"/>
                    </pic:cNvPicPr>
                  </pic:nvPicPr>
                  <pic:blipFill>
                    <a:blip r:embed="rId7" cstate="print"/>
                    <a:srcRect/>
                    <a:stretch>
                      <a:fillRect/>
                    </a:stretch>
                  </pic:blipFill>
                  <pic:spPr bwMode="auto">
                    <a:xfrm>
                      <a:off x="0" y="0"/>
                      <a:ext cx="1710055" cy="1198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C2582" w:rsidRDefault="00EC2582" w:rsidP="004B75DF">
      <w:pPr>
        <w:jc w:val="both"/>
        <w:rPr>
          <w:rFonts w:ascii="Comic Sans MS" w:hAnsi="Comic Sans MS"/>
          <w:sz w:val="22"/>
          <w:szCs w:val="22"/>
        </w:rPr>
      </w:pPr>
    </w:p>
    <w:p w:rsidR="00B55A33" w:rsidRDefault="004D6F4D" w:rsidP="004B75DF">
      <w:pPr>
        <w:jc w:val="both"/>
        <w:rPr>
          <w:rFonts w:ascii="Comic Sans MS" w:hAnsi="Comic Sans MS"/>
          <w:sz w:val="22"/>
          <w:szCs w:val="22"/>
        </w:rPr>
      </w:pPr>
      <w:r>
        <w:rPr>
          <w:noProof/>
          <w:lang w:val="es-ES"/>
        </w:rPr>
        <w:drawing>
          <wp:anchor distT="0" distB="0" distL="114300" distR="114300" simplePos="0" relativeHeight="251661312" behindDoc="0" locked="0" layoutInCell="1" allowOverlap="1" wp14:anchorId="0982E6B5" wp14:editId="7DD9553D">
            <wp:simplePos x="0" y="0"/>
            <wp:positionH relativeFrom="margin">
              <wp:posOffset>8420100</wp:posOffset>
            </wp:positionH>
            <wp:positionV relativeFrom="paragraph">
              <wp:posOffset>5080</wp:posOffset>
            </wp:positionV>
            <wp:extent cx="1236345" cy="924560"/>
            <wp:effectExtent l="0" t="0" r="0" b="0"/>
            <wp:wrapSquare wrapText="bothSides"/>
            <wp:docPr id="4" name="Imagen 4" descr="Resultat d'imatges de LOGO AFA CAT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t d'imatges de LOGO AFA CATLL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634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5A33" w:rsidRDefault="00B55A33" w:rsidP="004B75DF">
      <w:pPr>
        <w:jc w:val="both"/>
        <w:rPr>
          <w:rFonts w:ascii="Comic Sans MS" w:hAnsi="Comic Sans MS"/>
          <w:sz w:val="22"/>
          <w:szCs w:val="22"/>
        </w:rPr>
      </w:pPr>
    </w:p>
    <w:p w:rsidR="00B55A33" w:rsidRDefault="00B55A33" w:rsidP="004B75DF">
      <w:pPr>
        <w:jc w:val="both"/>
        <w:rPr>
          <w:rFonts w:ascii="Comic Sans MS" w:hAnsi="Comic Sans MS"/>
          <w:sz w:val="22"/>
          <w:szCs w:val="22"/>
        </w:rPr>
      </w:pPr>
    </w:p>
    <w:p w:rsidR="00B55A33" w:rsidRDefault="00B55A33" w:rsidP="004B75DF">
      <w:pPr>
        <w:jc w:val="both"/>
        <w:rPr>
          <w:rFonts w:ascii="Comic Sans MS" w:hAnsi="Comic Sans MS"/>
          <w:sz w:val="22"/>
          <w:szCs w:val="22"/>
        </w:rPr>
      </w:pPr>
    </w:p>
    <w:p w:rsidR="00B55A33" w:rsidRDefault="00B55A33" w:rsidP="004B75DF">
      <w:pPr>
        <w:jc w:val="both"/>
        <w:rPr>
          <w:rFonts w:ascii="Comic Sans MS" w:hAnsi="Comic Sans MS"/>
          <w:sz w:val="22"/>
          <w:szCs w:val="22"/>
        </w:rPr>
      </w:pPr>
    </w:p>
    <w:p w:rsidR="00AE046D" w:rsidRPr="00AE046D" w:rsidRDefault="00AE046D" w:rsidP="00AE046D">
      <w:pPr>
        <w:rPr>
          <w:sz w:val="17"/>
          <w:szCs w:val="17"/>
        </w:rPr>
      </w:pPr>
    </w:p>
    <w:p w:rsidR="00AE046D" w:rsidRDefault="00AE046D"/>
    <w:p w:rsidR="00EC2582" w:rsidRDefault="00EC2582"/>
    <w:p w:rsidR="00EC2582" w:rsidRPr="00907F92" w:rsidRDefault="00EC2582" w:rsidP="00EC258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907F92">
        <w:rPr>
          <w:rFonts w:asciiTheme="minorHAnsi" w:hAnsiTheme="minorHAnsi" w:cstheme="minorHAnsi"/>
          <w:b/>
        </w:rPr>
        <w:lastRenderedPageBreak/>
        <w:t>INFORMACIÓ MENJADOR CURS 2016-2017</w:t>
      </w:r>
    </w:p>
    <w:p w:rsidR="00EC2582" w:rsidRPr="00907F92" w:rsidRDefault="00EC2582" w:rsidP="00EC2582">
      <w:pPr>
        <w:jc w:val="both"/>
        <w:rPr>
          <w:rFonts w:asciiTheme="minorHAnsi" w:hAnsiTheme="minorHAnsi" w:cstheme="minorHAnsi"/>
          <w:b/>
          <w:u w:val="single"/>
        </w:rPr>
      </w:pPr>
    </w:p>
    <w:p w:rsidR="00EC2582" w:rsidRPr="00907F92" w:rsidRDefault="00EC2582" w:rsidP="00EC2582">
      <w:pPr>
        <w:jc w:val="both"/>
        <w:rPr>
          <w:rFonts w:asciiTheme="minorHAnsi" w:hAnsiTheme="minorHAnsi" w:cstheme="minorHAnsi"/>
          <w:b/>
          <w:u w:val="single"/>
        </w:rPr>
      </w:pPr>
      <w:r w:rsidRPr="00907F92">
        <w:rPr>
          <w:rFonts w:asciiTheme="minorHAnsi" w:hAnsiTheme="minorHAnsi" w:cstheme="minorHAnsi"/>
          <w:b/>
          <w:u w:val="single"/>
        </w:rPr>
        <w:t>PREUS DEL SERVEI DE MENJADOR</w:t>
      </w:r>
    </w:p>
    <w:p w:rsidR="00EC2582" w:rsidRPr="00907F92" w:rsidRDefault="00EC2582" w:rsidP="00EC2582">
      <w:pPr>
        <w:jc w:val="both"/>
        <w:rPr>
          <w:rFonts w:asciiTheme="minorHAnsi" w:hAnsiTheme="minorHAnsi" w:cstheme="minorHAnsi"/>
        </w:rPr>
      </w:pPr>
    </w:p>
    <w:p w:rsidR="00EC2582" w:rsidRPr="00907F92" w:rsidRDefault="00EC2582" w:rsidP="00EC2582">
      <w:pPr>
        <w:numPr>
          <w:ilvl w:val="0"/>
          <w:numId w:val="2"/>
        </w:numPr>
        <w:jc w:val="both"/>
        <w:rPr>
          <w:rFonts w:asciiTheme="minorHAnsi" w:hAnsiTheme="minorHAnsi" w:cstheme="minorHAnsi"/>
          <w:b/>
        </w:rPr>
      </w:pPr>
      <w:r w:rsidRPr="00907F92">
        <w:rPr>
          <w:rFonts w:asciiTheme="minorHAnsi" w:hAnsiTheme="minorHAnsi" w:cstheme="minorHAnsi"/>
        </w:rPr>
        <w:t>Alumnes fixes:</w:t>
      </w:r>
      <w:r w:rsidRPr="00907F92">
        <w:rPr>
          <w:rFonts w:asciiTheme="minorHAnsi" w:hAnsiTheme="minorHAnsi" w:cstheme="minorHAnsi"/>
        </w:rPr>
        <w:tab/>
      </w:r>
      <w:r w:rsidRPr="00907F92">
        <w:rPr>
          <w:rFonts w:asciiTheme="minorHAnsi" w:hAnsiTheme="minorHAnsi" w:cstheme="minorHAnsi"/>
        </w:rPr>
        <w:tab/>
      </w:r>
      <w:r w:rsidRPr="00907F92">
        <w:rPr>
          <w:rFonts w:asciiTheme="minorHAnsi" w:hAnsiTheme="minorHAnsi" w:cstheme="minorHAnsi"/>
          <w:b/>
        </w:rPr>
        <w:t>6.20 €</w:t>
      </w:r>
    </w:p>
    <w:p w:rsidR="00EC2582" w:rsidRDefault="00EC2582" w:rsidP="00EC2582">
      <w:pPr>
        <w:numPr>
          <w:ilvl w:val="0"/>
          <w:numId w:val="2"/>
        </w:numPr>
        <w:jc w:val="both"/>
        <w:rPr>
          <w:rFonts w:asciiTheme="minorHAnsi" w:hAnsiTheme="minorHAnsi" w:cstheme="minorHAnsi"/>
          <w:b/>
        </w:rPr>
      </w:pPr>
      <w:r w:rsidRPr="00907F92">
        <w:rPr>
          <w:rFonts w:asciiTheme="minorHAnsi" w:hAnsiTheme="minorHAnsi" w:cstheme="minorHAnsi"/>
        </w:rPr>
        <w:t>Alumnes eventuals:</w:t>
      </w:r>
      <w:r w:rsidRPr="00907F92">
        <w:rPr>
          <w:rFonts w:asciiTheme="minorHAnsi" w:hAnsiTheme="minorHAnsi" w:cstheme="minorHAnsi"/>
        </w:rPr>
        <w:tab/>
      </w:r>
      <w:r w:rsidRPr="00907F92">
        <w:rPr>
          <w:rFonts w:asciiTheme="minorHAnsi" w:hAnsiTheme="minorHAnsi" w:cstheme="minorHAnsi"/>
          <w:b/>
        </w:rPr>
        <w:t>6.80 €</w:t>
      </w:r>
    </w:p>
    <w:p w:rsidR="00EC2582" w:rsidRPr="00907F92" w:rsidRDefault="00EC2582" w:rsidP="00EC2582">
      <w:pPr>
        <w:numPr>
          <w:ilvl w:val="0"/>
          <w:numId w:val="2"/>
        </w:numPr>
        <w:jc w:val="both"/>
        <w:rPr>
          <w:rFonts w:asciiTheme="minorHAnsi" w:hAnsiTheme="minorHAnsi" w:cstheme="minorHAnsi"/>
          <w:b/>
        </w:rPr>
      </w:pPr>
      <w:r w:rsidRPr="00E3358B">
        <w:rPr>
          <w:rFonts w:asciiTheme="minorHAnsi" w:hAnsiTheme="minorHAnsi" w:cstheme="minorHAnsi"/>
        </w:rPr>
        <w:t>Alumnes ESO:</w:t>
      </w:r>
      <w:r>
        <w:rPr>
          <w:rFonts w:asciiTheme="minorHAnsi" w:hAnsiTheme="minorHAnsi" w:cstheme="minorHAnsi"/>
          <w:b/>
        </w:rPr>
        <w:t xml:space="preserve"> </w:t>
      </w:r>
      <w:r>
        <w:rPr>
          <w:rFonts w:asciiTheme="minorHAnsi" w:hAnsiTheme="minorHAnsi" w:cstheme="minorHAnsi"/>
          <w:b/>
        </w:rPr>
        <w:tab/>
      </w:r>
      <w:r>
        <w:rPr>
          <w:rFonts w:asciiTheme="minorHAnsi" w:hAnsiTheme="minorHAnsi" w:cstheme="minorHAnsi"/>
          <w:b/>
        </w:rPr>
        <w:tab/>
        <w:t>4.75 €</w:t>
      </w:r>
    </w:p>
    <w:p w:rsidR="00EC2582" w:rsidRPr="00907F92" w:rsidRDefault="00EC2582" w:rsidP="00EC2582">
      <w:pPr>
        <w:pStyle w:val="Prrafodelista"/>
        <w:rPr>
          <w:rFonts w:asciiTheme="minorHAnsi" w:hAnsiTheme="minorHAnsi" w:cstheme="minorHAnsi"/>
          <w:sz w:val="20"/>
          <w:szCs w:val="20"/>
        </w:rPr>
      </w:pPr>
    </w:p>
    <w:p w:rsidR="00EC2582" w:rsidRPr="00907F92" w:rsidRDefault="00EC2582" w:rsidP="00EC2582">
      <w:pPr>
        <w:jc w:val="both"/>
        <w:rPr>
          <w:rFonts w:asciiTheme="minorHAnsi" w:hAnsiTheme="minorHAnsi" w:cstheme="minorHAnsi"/>
        </w:rPr>
      </w:pPr>
      <w:r w:rsidRPr="00907F92">
        <w:rPr>
          <w:rFonts w:asciiTheme="minorHAnsi" w:hAnsiTheme="minorHAnsi" w:cstheme="minorHAnsi"/>
        </w:rPr>
        <w:t xml:space="preserve">El preu del servei de menjador queda estipulat per la resolució ENS/1384/2016 del 27 de maig, que estipula els preus màxims de menjador en 6,20€ per dues hores i mitja de servei. </w:t>
      </w:r>
    </w:p>
    <w:p w:rsidR="00EC2582" w:rsidRPr="00907F92" w:rsidRDefault="00EC2582" w:rsidP="00EC2582">
      <w:pPr>
        <w:jc w:val="both"/>
        <w:rPr>
          <w:rFonts w:asciiTheme="minorHAnsi" w:hAnsiTheme="minorHAnsi" w:cstheme="minorHAnsi"/>
        </w:rPr>
      </w:pPr>
    </w:p>
    <w:p w:rsidR="00EC2582" w:rsidRPr="00907F92" w:rsidRDefault="00EC2582" w:rsidP="00EC2582">
      <w:pPr>
        <w:jc w:val="both"/>
        <w:rPr>
          <w:rFonts w:asciiTheme="minorHAnsi" w:hAnsiTheme="minorHAnsi" w:cstheme="minorHAnsi"/>
        </w:rPr>
      </w:pPr>
      <w:r w:rsidRPr="00907F92">
        <w:rPr>
          <w:rFonts w:asciiTheme="minorHAnsi" w:hAnsiTheme="minorHAnsi" w:cstheme="minorHAnsi"/>
        </w:rPr>
        <w:t>El cobrament del servei de menjador es farà mitjançant domiciliació bancària del rebut, cosa per la que la Fundació En Xarxa demanarà les dades bancàries als pares i mares.</w:t>
      </w:r>
    </w:p>
    <w:p w:rsidR="00EC2582" w:rsidRPr="00907F92" w:rsidRDefault="00EC2582" w:rsidP="00EC2582">
      <w:pPr>
        <w:jc w:val="both"/>
        <w:rPr>
          <w:rFonts w:asciiTheme="minorHAnsi" w:hAnsiTheme="minorHAnsi" w:cstheme="minorHAnsi"/>
        </w:rPr>
      </w:pPr>
    </w:p>
    <w:p w:rsidR="00EC2582" w:rsidRPr="00907F92" w:rsidRDefault="00EC2582" w:rsidP="00EC2582">
      <w:pPr>
        <w:pStyle w:val="Textoindependiente"/>
        <w:rPr>
          <w:rFonts w:asciiTheme="minorHAnsi" w:hAnsiTheme="minorHAnsi" w:cstheme="minorHAnsi"/>
          <w:szCs w:val="20"/>
        </w:rPr>
      </w:pPr>
      <w:r w:rsidRPr="00907F92">
        <w:rPr>
          <w:rFonts w:asciiTheme="minorHAnsi" w:hAnsiTheme="minorHAnsi" w:cstheme="minorHAnsi"/>
          <w:szCs w:val="20"/>
        </w:rPr>
        <w:t>Els alumnes que es quedin esporàdicament un màxim de dos cops a la setmana, han d’abonar abans de les 9:30h els cost del menjador a la Coordinadora Maria Boronat  (al despatx de l’AFA).</w:t>
      </w:r>
    </w:p>
    <w:p w:rsidR="00EC2582" w:rsidRPr="00907F92" w:rsidRDefault="00EC2582" w:rsidP="00EC2582">
      <w:pPr>
        <w:jc w:val="both"/>
        <w:rPr>
          <w:rFonts w:asciiTheme="minorHAnsi" w:hAnsiTheme="minorHAnsi" w:cstheme="minorHAnsi"/>
        </w:rPr>
      </w:pPr>
    </w:p>
    <w:p w:rsidR="00EC2582" w:rsidRPr="00907F92" w:rsidRDefault="00EC2582" w:rsidP="00EC2582">
      <w:pPr>
        <w:jc w:val="both"/>
        <w:rPr>
          <w:rFonts w:asciiTheme="minorHAnsi" w:hAnsiTheme="minorHAnsi" w:cstheme="minorHAnsi"/>
        </w:rPr>
      </w:pPr>
      <w:r w:rsidRPr="00907F92">
        <w:rPr>
          <w:rFonts w:asciiTheme="minorHAnsi" w:hAnsiTheme="minorHAnsi" w:cstheme="minorHAnsi"/>
        </w:rPr>
        <w:t>Els pares i mares, han de tenir en compte que:</w:t>
      </w:r>
    </w:p>
    <w:p w:rsidR="00EC2582" w:rsidRPr="00907F92" w:rsidRDefault="00EC2582" w:rsidP="00EC2582">
      <w:pPr>
        <w:jc w:val="both"/>
        <w:rPr>
          <w:rFonts w:asciiTheme="minorHAnsi" w:hAnsiTheme="minorHAnsi" w:cstheme="minorHAnsi"/>
        </w:rPr>
      </w:pPr>
    </w:p>
    <w:p w:rsidR="00EC2582" w:rsidRPr="00907F92" w:rsidRDefault="00EC2582" w:rsidP="00EC2582">
      <w:pPr>
        <w:numPr>
          <w:ilvl w:val="0"/>
          <w:numId w:val="1"/>
        </w:numPr>
        <w:jc w:val="both"/>
        <w:rPr>
          <w:rFonts w:asciiTheme="minorHAnsi" w:hAnsiTheme="minorHAnsi" w:cstheme="minorHAnsi"/>
        </w:rPr>
      </w:pPr>
      <w:r w:rsidRPr="00907F92">
        <w:rPr>
          <w:rFonts w:asciiTheme="minorHAnsi" w:hAnsiTheme="minorHAnsi" w:cstheme="minorHAnsi"/>
        </w:rPr>
        <w:t xml:space="preserve">En cas dels alumnes fixes al servei, que abans de les 9:30h hagin avisat a la coordinadora de la no assistència de l’infant, es descomptarà la part corresponent al menú (no demanat) al rebut mensual, sempre de tants dies com s’hagi comunicat l’absència.  En cas de no avís, es compta amb l’infant al servei, per tant, es cobrarà íntegre el preu estipulat. </w:t>
      </w:r>
    </w:p>
    <w:p w:rsidR="00EC2582" w:rsidRPr="00907F92" w:rsidRDefault="00EC2582" w:rsidP="00EC2582">
      <w:pPr>
        <w:numPr>
          <w:ilvl w:val="0"/>
          <w:numId w:val="1"/>
        </w:numPr>
        <w:jc w:val="both"/>
        <w:rPr>
          <w:rFonts w:asciiTheme="minorHAnsi" w:hAnsiTheme="minorHAnsi" w:cstheme="minorHAnsi"/>
        </w:rPr>
      </w:pPr>
      <w:r w:rsidRPr="00907F92">
        <w:rPr>
          <w:rFonts w:asciiTheme="minorHAnsi" w:hAnsiTheme="minorHAnsi" w:cstheme="minorHAnsi"/>
        </w:rPr>
        <w:t>Es pot demanar dieta astringent puntualment sempre que es comuniqui abans de les 9:30h.</w:t>
      </w:r>
    </w:p>
    <w:p w:rsidR="00EC2582" w:rsidRPr="00907F92" w:rsidRDefault="00EC2582" w:rsidP="00EC2582">
      <w:pPr>
        <w:jc w:val="both"/>
        <w:rPr>
          <w:rFonts w:asciiTheme="minorHAnsi" w:hAnsiTheme="minorHAnsi" w:cstheme="minorHAnsi"/>
          <w:b/>
          <w:u w:val="single"/>
        </w:rPr>
      </w:pPr>
    </w:p>
    <w:p w:rsidR="00EC2582" w:rsidRPr="00907F92" w:rsidRDefault="00EC2582" w:rsidP="00EC2582">
      <w:pPr>
        <w:jc w:val="both"/>
        <w:rPr>
          <w:rFonts w:asciiTheme="minorHAnsi" w:hAnsiTheme="minorHAnsi" w:cstheme="minorHAnsi"/>
          <w:b/>
          <w:u w:val="single"/>
        </w:rPr>
      </w:pPr>
      <w:r w:rsidRPr="00907F92">
        <w:rPr>
          <w:rFonts w:asciiTheme="minorHAnsi" w:hAnsiTheme="minorHAnsi" w:cstheme="minorHAnsi"/>
          <w:b/>
          <w:u w:val="single"/>
        </w:rPr>
        <w:t>BEQUES</w:t>
      </w:r>
    </w:p>
    <w:p w:rsidR="00EC2582" w:rsidRPr="00907F92" w:rsidRDefault="00EC2582" w:rsidP="00EC2582">
      <w:pPr>
        <w:jc w:val="both"/>
        <w:rPr>
          <w:rFonts w:asciiTheme="minorHAnsi" w:hAnsiTheme="minorHAnsi" w:cstheme="minorHAnsi"/>
        </w:rPr>
      </w:pPr>
    </w:p>
    <w:p w:rsidR="00EC2582" w:rsidRPr="00907F92" w:rsidRDefault="00EC2582" w:rsidP="00EC2582">
      <w:pPr>
        <w:jc w:val="both"/>
        <w:rPr>
          <w:rFonts w:asciiTheme="minorHAnsi" w:hAnsiTheme="minorHAnsi" w:cstheme="minorHAnsi"/>
        </w:rPr>
      </w:pPr>
      <w:r w:rsidRPr="00907F92">
        <w:rPr>
          <w:rFonts w:asciiTheme="minorHAnsi" w:hAnsiTheme="minorHAnsi" w:cstheme="minorHAnsi"/>
        </w:rPr>
        <w:t>Tots els pares/mares d’alumnes que hagin demanat beques de menjador hauran de pagar el preu normal fins que rebin la notificació oficial de la concessió de l’ajut.</w:t>
      </w:r>
    </w:p>
    <w:p w:rsidR="00EC2582" w:rsidRPr="00907F92" w:rsidRDefault="00EC2582" w:rsidP="00EC2582">
      <w:pPr>
        <w:jc w:val="both"/>
        <w:rPr>
          <w:rFonts w:asciiTheme="minorHAnsi" w:hAnsiTheme="minorHAnsi" w:cstheme="minorHAnsi"/>
        </w:rPr>
      </w:pPr>
    </w:p>
    <w:p w:rsidR="00EC2582" w:rsidRPr="00907F92" w:rsidRDefault="00EC2582" w:rsidP="00EC2582">
      <w:pPr>
        <w:jc w:val="both"/>
        <w:rPr>
          <w:rFonts w:asciiTheme="minorHAnsi" w:hAnsiTheme="minorHAnsi" w:cstheme="minorHAnsi"/>
        </w:rPr>
      </w:pPr>
      <w:r w:rsidRPr="00907F92">
        <w:rPr>
          <w:rFonts w:asciiTheme="minorHAnsi" w:hAnsiTheme="minorHAnsi" w:cstheme="minorHAnsi"/>
        </w:rPr>
        <w:t>Quan el Consell Comarcal comuniqui la concessió de l’ajut, la Fundació En Xarxa farà comptes amb els pares/mares i se’ls retornaran els diners abonats descomptant-ho dels rebuts posteriors.</w:t>
      </w:r>
    </w:p>
    <w:p w:rsidR="00EC2582" w:rsidRPr="00907F92" w:rsidRDefault="00EC2582" w:rsidP="00EC2582">
      <w:pPr>
        <w:jc w:val="both"/>
        <w:rPr>
          <w:rFonts w:asciiTheme="minorHAnsi" w:hAnsiTheme="minorHAnsi" w:cstheme="minorHAnsi"/>
        </w:rPr>
      </w:pPr>
    </w:p>
    <w:p w:rsidR="00EC2582" w:rsidRPr="00907F92" w:rsidRDefault="00EC2582" w:rsidP="00EC2582">
      <w:pPr>
        <w:jc w:val="both"/>
        <w:rPr>
          <w:rFonts w:asciiTheme="minorHAnsi" w:hAnsiTheme="minorHAnsi" w:cstheme="minorHAnsi"/>
        </w:rPr>
      </w:pPr>
    </w:p>
    <w:p w:rsidR="00EC2582" w:rsidRPr="00907F92" w:rsidRDefault="00EC2582" w:rsidP="00EC2582">
      <w:pPr>
        <w:jc w:val="both"/>
        <w:rPr>
          <w:rFonts w:asciiTheme="minorHAnsi" w:hAnsiTheme="minorHAnsi" w:cstheme="minorHAnsi"/>
          <w:b/>
          <w:u w:val="single"/>
        </w:rPr>
      </w:pPr>
      <w:r w:rsidRPr="00907F92">
        <w:rPr>
          <w:rFonts w:asciiTheme="minorHAnsi" w:hAnsiTheme="minorHAnsi" w:cstheme="minorHAnsi"/>
          <w:b/>
          <w:u w:val="single"/>
        </w:rPr>
        <w:t>MEDICAMENTS</w:t>
      </w:r>
    </w:p>
    <w:p w:rsidR="00EC2582" w:rsidRPr="00907F92" w:rsidRDefault="00EC2582" w:rsidP="00EC2582">
      <w:pPr>
        <w:jc w:val="both"/>
        <w:rPr>
          <w:rFonts w:asciiTheme="minorHAnsi" w:hAnsiTheme="minorHAnsi" w:cstheme="minorHAnsi"/>
        </w:rPr>
      </w:pPr>
    </w:p>
    <w:p w:rsidR="00EC2582" w:rsidRPr="00907F92" w:rsidRDefault="00EC2582" w:rsidP="00EC2582">
      <w:pPr>
        <w:jc w:val="both"/>
        <w:rPr>
          <w:rFonts w:asciiTheme="minorHAnsi" w:hAnsiTheme="minorHAnsi" w:cstheme="minorHAnsi"/>
        </w:rPr>
      </w:pPr>
      <w:r w:rsidRPr="00907F92">
        <w:rPr>
          <w:rFonts w:asciiTheme="minorHAnsi" w:hAnsiTheme="minorHAnsi" w:cstheme="minorHAnsi"/>
        </w:rPr>
        <w:t>Els monitors del menjador escolar no estan autoritzats a subministrar cap medicament als infants.</w:t>
      </w:r>
    </w:p>
    <w:p w:rsidR="00EC2582" w:rsidRPr="00907F92" w:rsidRDefault="00EC2582" w:rsidP="00EC2582">
      <w:pPr>
        <w:pBdr>
          <w:top w:val="single" w:sz="4" w:space="1" w:color="auto"/>
          <w:left w:val="single" w:sz="4" w:space="4" w:color="auto"/>
          <w:bottom w:val="single" w:sz="4" w:space="1" w:color="auto"/>
          <w:right w:val="single" w:sz="4" w:space="0" w:color="auto"/>
        </w:pBdr>
        <w:jc w:val="center"/>
        <w:rPr>
          <w:rFonts w:asciiTheme="minorHAnsi" w:hAnsiTheme="minorHAnsi" w:cstheme="minorHAnsi"/>
          <w:b/>
        </w:rPr>
      </w:pPr>
      <w:r w:rsidRPr="00907F92">
        <w:rPr>
          <w:rFonts w:asciiTheme="minorHAnsi" w:hAnsiTheme="minorHAnsi" w:cstheme="minorHAnsi"/>
          <w:b/>
        </w:rPr>
        <w:lastRenderedPageBreak/>
        <w:t>MATERIAL QUE HA DE PORTAR L’ALUMNE/A</w:t>
      </w:r>
    </w:p>
    <w:p w:rsidR="00EC2582" w:rsidRPr="00907F92" w:rsidRDefault="00EC2582" w:rsidP="00EC2582">
      <w:pPr>
        <w:pStyle w:val="Ttulo1"/>
        <w:rPr>
          <w:rFonts w:asciiTheme="minorHAnsi" w:hAnsiTheme="minorHAnsi" w:cstheme="minorHAnsi"/>
          <w:sz w:val="20"/>
          <w:szCs w:val="20"/>
          <w:u w:val="single"/>
        </w:rPr>
      </w:pPr>
      <w:r w:rsidRPr="00907F92">
        <w:rPr>
          <w:rFonts w:asciiTheme="minorHAnsi" w:hAnsiTheme="minorHAnsi" w:cstheme="minorHAnsi"/>
          <w:sz w:val="20"/>
          <w:szCs w:val="20"/>
          <w:u w:val="single"/>
        </w:rPr>
        <w:t>ALUMNES DE P3, P4 i P5</w:t>
      </w:r>
    </w:p>
    <w:p w:rsidR="00EC2582" w:rsidRPr="00907F92" w:rsidRDefault="00EC2582" w:rsidP="00EC2582">
      <w:pPr>
        <w:jc w:val="both"/>
        <w:rPr>
          <w:rFonts w:asciiTheme="minorHAnsi" w:hAnsiTheme="minorHAnsi" w:cstheme="minorHAnsi"/>
        </w:rPr>
      </w:pPr>
    </w:p>
    <w:p w:rsidR="00EC2582" w:rsidRPr="00907F92" w:rsidRDefault="00EC2582" w:rsidP="00EC2582">
      <w:pPr>
        <w:numPr>
          <w:ilvl w:val="0"/>
          <w:numId w:val="3"/>
        </w:numPr>
        <w:jc w:val="both"/>
        <w:rPr>
          <w:rFonts w:asciiTheme="minorHAnsi" w:hAnsiTheme="minorHAnsi" w:cstheme="minorHAnsi"/>
        </w:rPr>
      </w:pPr>
      <w:r w:rsidRPr="00907F92">
        <w:rPr>
          <w:rFonts w:asciiTheme="minorHAnsi" w:hAnsiTheme="minorHAnsi" w:cstheme="minorHAnsi"/>
        </w:rPr>
        <w:t>Bata diferent a la de classe, amb el nom de l’infant i una beta de 15 cm per a penjar-la.</w:t>
      </w:r>
    </w:p>
    <w:p w:rsidR="00EC2582" w:rsidRPr="00907F92" w:rsidRDefault="00EC2582" w:rsidP="00EC2582">
      <w:pPr>
        <w:numPr>
          <w:ilvl w:val="0"/>
          <w:numId w:val="3"/>
        </w:numPr>
        <w:jc w:val="both"/>
        <w:rPr>
          <w:rFonts w:asciiTheme="minorHAnsi" w:hAnsiTheme="minorHAnsi" w:cstheme="minorHAnsi"/>
        </w:rPr>
      </w:pPr>
      <w:r w:rsidRPr="00907F92">
        <w:rPr>
          <w:rFonts w:asciiTheme="minorHAnsi" w:hAnsiTheme="minorHAnsi" w:cstheme="minorHAnsi"/>
        </w:rPr>
        <w:t>1 paquet gran de tovalloletes humides (a part de les que demana el centre; marcades amb el nom)</w:t>
      </w:r>
    </w:p>
    <w:p w:rsidR="00EC2582" w:rsidRPr="00907F92" w:rsidRDefault="00EC2582" w:rsidP="00EC2582">
      <w:pPr>
        <w:numPr>
          <w:ilvl w:val="0"/>
          <w:numId w:val="3"/>
        </w:numPr>
        <w:jc w:val="both"/>
        <w:rPr>
          <w:rFonts w:asciiTheme="minorHAnsi" w:hAnsiTheme="minorHAnsi" w:cstheme="minorHAnsi"/>
        </w:rPr>
      </w:pPr>
      <w:r w:rsidRPr="00907F92">
        <w:rPr>
          <w:rFonts w:asciiTheme="minorHAnsi" w:hAnsiTheme="minorHAnsi" w:cstheme="minorHAnsi"/>
        </w:rPr>
        <w:t xml:space="preserve">L’escola i el servei de menjador compartim la muda de recanvi (preguem que tota la roba estigui marcada).  </w:t>
      </w:r>
    </w:p>
    <w:p w:rsidR="00EC2582" w:rsidRPr="00907F92" w:rsidRDefault="00EC2582" w:rsidP="00EC2582">
      <w:pPr>
        <w:numPr>
          <w:ilvl w:val="0"/>
          <w:numId w:val="3"/>
        </w:numPr>
        <w:jc w:val="both"/>
        <w:rPr>
          <w:rFonts w:asciiTheme="minorHAnsi" w:hAnsiTheme="minorHAnsi" w:cstheme="minorHAnsi"/>
        </w:rPr>
      </w:pPr>
      <w:r w:rsidRPr="00907F92">
        <w:rPr>
          <w:rFonts w:asciiTheme="minorHAnsi" w:hAnsiTheme="minorHAnsi" w:cstheme="minorHAnsi"/>
          <w:b/>
        </w:rPr>
        <w:t>P3 i P4</w:t>
      </w:r>
      <w:r w:rsidRPr="00907F92">
        <w:rPr>
          <w:rFonts w:asciiTheme="minorHAnsi" w:hAnsiTheme="minorHAnsi" w:cstheme="minorHAnsi"/>
        </w:rPr>
        <w:t xml:space="preserve"> :  llençol petit pel llit per a la migdiada, marcat amb el nom de l’infant</w:t>
      </w:r>
    </w:p>
    <w:p w:rsidR="00EC2582" w:rsidRPr="00907F92" w:rsidRDefault="00EC2582" w:rsidP="00EC2582">
      <w:pPr>
        <w:numPr>
          <w:ilvl w:val="0"/>
          <w:numId w:val="3"/>
        </w:numPr>
        <w:jc w:val="both"/>
        <w:rPr>
          <w:rFonts w:asciiTheme="minorHAnsi" w:hAnsiTheme="minorHAnsi" w:cstheme="minorHAnsi"/>
        </w:rPr>
      </w:pPr>
      <w:r w:rsidRPr="00907F92">
        <w:rPr>
          <w:rFonts w:asciiTheme="minorHAnsi" w:hAnsiTheme="minorHAnsi" w:cstheme="minorHAnsi"/>
          <w:b/>
        </w:rPr>
        <w:t>P3 i P4</w:t>
      </w:r>
      <w:r w:rsidRPr="00907F92">
        <w:rPr>
          <w:rFonts w:asciiTheme="minorHAnsi" w:hAnsiTheme="minorHAnsi" w:cstheme="minorHAnsi"/>
        </w:rPr>
        <w:t xml:space="preserve"> : poden dur un raspall de dents, sense pasta dentífrica (per a treballar l’hàbit). Els alumnes de </w:t>
      </w:r>
      <w:r w:rsidRPr="00907F92">
        <w:rPr>
          <w:rFonts w:asciiTheme="minorHAnsi" w:hAnsiTheme="minorHAnsi" w:cstheme="minorHAnsi"/>
          <w:b/>
        </w:rPr>
        <w:t>P5</w:t>
      </w:r>
      <w:r w:rsidRPr="00907F92">
        <w:rPr>
          <w:rFonts w:asciiTheme="minorHAnsi" w:hAnsiTheme="minorHAnsi" w:cstheme="minorHAnsi"/>
        </w:rPr>
        <w:t xml:space="preserve"> : raspall i pasta dentífrica. </w:t>
      </w:r>
    </w:p>
    <w:p w:rsidR="00EC2582" w:rsidRPr="00907F92" w:rsidRDefault="00EC2582" w:rsidP="00EC2582">
      <w:pPr>
        <w:jc w:val="both"/>
        <w:rPr>
          <w:rFonts w:asciiTheme="minorHAnsi" w:hAnsiTheme="minorHAnsi" w:cstheme="minorHAnsi"/>
          <w:u w:val="single"/>
        </w:rPr>
      </w:pPr>
    </w:p>
    <w:p w:rsidR="00EC2582" w:rsidRPr="00907F92" w:rsidRDefault="00EC2582" w:rsidP="00EC2582">
      <w:pPr>
        <w:pStyle w:val="Ttulo1"/>
        <w:rPr>
          <w:rFonts w:asciiTheme="minorHAnsi" w:hAnsiTheme="minorHAnsi" w:cstheme="minorHAnsi"/>
          <w:sz w:val="20"/>
          <w:szCs w:val="20"/>
          <w:u w:val="single"/>
        </w:rPr>
      </w:pPr>
      <w:r w:rsidRPr="00907F92">
        <w:rPr>
          <w:rFonts w:asciiTheme="minorHAnsi" w:hAnsiTheme="minorHAnsi" w:cstheme="minorHAnsi"/>
          <w:sz w:val="20"/>
          <w:szCs w:val="20"/>
          <w:u w:val="single"/>
        </w:rPr>
        <w:t>ALUMNES DE 1r A 6è</w:t>
      </w:r>
    </w:p>
    <w:p w:rsidR="00EC2582" w:rsidRPr="00907F92" w:rsidRDefault="00EC2582" w:rsidP="00EC2582">
      <w:pPr>
        <w:jc w:val="both"/>
        <w:rPr>
          <w:rFonts w:asciiTheme="minorHAnsi" w:hAnsiTheme="minorHAnsi" w:cstheme="minorHAnsi"/>
        </w:rPr>
      </w:pPr>
    </w:p>
    <w:p w:rsidR="00EC2582" w:rsidRPr="00907F92" w:rsidRDefault="00EC2582" w:rsidP="00EC2582">
      <w:pPr>
        <w:numPr>
          <w:ilvl w:val="0"/>
          <w:numId w:val="4"/>
        </w:numPr>
        <w:jc w:val="both"/>
        <w:rPr>
          <w:rFonts w:asciiTheme="minorHAnsi" w:hAnsiTheme="minorHAnsi" w:cstheme="minorHAnsi"/>
        </w:rPr>
      </w:pPr>
      <w:r w:rsidRPr="00907F92">
        <w:rPr>
          <w:rFonts w:asciiTheme="minorHAnsi" w:hAnsiTheme="minorHAnsi" w:cstheme="minorHAnsi"/>
        </w:rPr>
        <w:t xml:space="preserve">Bata (diferent a la de classe), amb el nom de l’infant i una beta de 15 cm per a penjar-la. </w:t>
      </w:r>
      <w:r w:rsidRPr="00907F92">
        <w:rPr>
          <w:rFonts w:asciiTheme="minorHAnsi" w:hAnsiTheme="minorHAnsi" w:cstheme="minorHAnsi"/>
          <w:b/>
          <w:bCs/>
        </w:rPr>
        <w:t>(Només fins a 2n de primària).</w:t>
      </w:r>
    </w:p>
    <w:p w:rsidR="00EC2582" w:rsidRPr="00907F92" w:rsidRDefault="00EC2582" w:rsidP="00EC2582">
      <w:pPr>
        <w:numPr>
          <w:ilvl w:val="0"/>
          <w:numId w:val="4"/>
        </w:numPr>
        <w:jc w:val="both"/>
        <w:rPr>
          <w:rFonts w:asciiTheme="minorHAnsi" w:hAnsiTheme="minorHAnsi" w:cstheme="minorHAnsi"/>
        </w:rPr>
      </w:pPr>
      <w:r w:rsidRPr="00907F92">
        <w:rPr>
          <w:rFonts w:asciiTheme="minorHAnsi" w:hAnsiTheme="minorHAnsi" w:cstheme="minorHAnsi"/>
        </w:rPr>
        <w:t>Els alumnes de 1r a 6è poden portar un necesser amb : raspall de dents i pasta dentífrica, pinta o raspall i colònia infantil. (Tot amb el nom de l’alumne).</w:t>
      </w:r>
    </w:p>
    <w:p w:rsidR="00EC2582" w:rsidRPr="00907F92" w:rsidRDefault="00EC2582" w:rsidP="00EC2582">
      <w:pPr>
        <w:jc w:val="both"/>
        <w:rPr>
          <w:rFonts w:asciiTheme="minorHAnsi" w:hAnsiTheme="minorHAnsi" w:cstheme="minorHAnsi"/>
        </w:rPr>
      </w:pPr>
    </w:p>
    <w:p w:rsidR="00EC2582" w:rsidRPr="00907F92" w:rsidRDefault="00EC2582" w:rsidP="00EC2582">
      <w:pPr>
        <w:jc w:val="both"/>
        <w:rPr>
          <w:rFonts w:asciiTheme="minorHAnsi" w:hAnsiTheme="minorHAnsi" w:cstheme="minorHAnsi"/>
        </w:rPr>
      </w:pPr>
      <w:r w:rsidRPr="00907F92">
        <w:rPr>
          <w:rFonts w:asciiTheme="minorHAnsi" w:hAnsiTheme="minorHAnsi" w:cstheme="minorHAnsi"/>
        </w:rPr>
        <w:t>Cada nen disposa d’espai al penja-robes per deixar-hi el necesser i la bata.</w:t>
      </w:r>
    </w:p>
    <w:p w:rsidR="00EC2582" w:rsidRPr="00907F92" w:rsidRDefault="00EC2582" w:rsidP="00EC2582">
      <w:pPr>
        <w:jc w:val="both"/>
        <w:rPr>
          <w:rFonts w:asciiTheme="minorHAnsi" w:hAnsiTheme="minorHAnsi" w:cstheme="minorHAnsi"/>
        </w:rPr>
      </w:pPr>
    </w:p>
    <w:p w:rsidR="00EC2582" w:rsidRPr="00907F92" w:rsidRDefault="00EC2582" w:rsidP="00EC2582">
      <w:pPr>
        <w:jc w:val="both"/>
        <w:rPr>
          <w:rFonts w:asciiTheme="minorHAnsi" w:hAnsiTheme="minorHAnsi" w:cstheme="minorHAnsi"/>
        </w:rPr>
      </w:pPr>
      <w:r w:rsidRPr="00907F92">
        <w:rPr>
          <w:rFonts w:asciiTheme="minorHAnsi" w:hAnsiTheme="minorHAnsi" w:cstheme="minorHAnsi"/>
        </w:rPr>
        <w:t>Els alumnes que utilitzen el servei de menjador de forma esporàdica han de portar una bata qualsevol amb el seu nom i un necesser amb els estris adequats, també amb el seu nom.</w:t>
      </w:r>
    </w:p>
    <w:p w:rsidR="00EC2582" w:rsidRPr="00907F92" w:rsidRDefault="00EC2582" w:rsidP="00EC2582">
      <w:pPr>
        <w:jc w:val="both"/>
        <w:rPr>
          <w:rFonts w:asciiTheme="minorHAnsi" w:hAnsiTheme="minorHAnsi" w:cstheme="minorHAnsi"/>
        </w:rPr>
      </w:pPr>
    </w:p>
    <w:p w:rsidR="00EC2582" w:rsidRPr="00907F92" w:rsidRDefault="00EC2582" w:rsidP="00EC2582">
      <w:pPr>
        <w:pStyle w:val="Textoindependiente2"/>
        <w:spacing w:line="240" w:lineRule="auto"/>
        <w:rPr>
          <w:rFonts w:asciiTheme="minorHAnsi" w:hAnsiTheme="minorHAnsi" w:cstheme="minorHAnsi"/>
          <w:b/>
          <w:bCs/>
          <w:sz w:val="20"/>
          <w:szCs w:val="20"/>
        </w:rPr>
      </w:pPr>
      <w:r w:rsidRPr="00907F92">
        <w:rPr>
          <w:rFonts w:asciiTheme="minorHAnsi" w:hAnsiTheme="minorHAnsi" w:cstheme="minorHAnsi"/>
          <w:b/>
          <w:bCs/>
          <w:sz w:val="20"/>
          <w:szCs w:val="20"/>
        </w:rPr>
        <w:t>RECORDEU QUE TOT EL MATERIAL HA D’ESTAR MARCAT AMB EL NOM DE L’ALUMNE</w:t>
      </w:r>
    </w:p>
    <w:p w:rsidR="00EC2582" w:rsidRPr="00907F92" w:rsidRDefault="00EC2582" w:rsidP="00EC2582">
      <w:pPr>
        <w:rPr>
          <w:rFonts w:asciiTheme="minorHAnsi" w:hAnsiTheme="minorHAnsi" w:cstheme="minorHAnsi"/>
          <w:b/>
        </w:rPr>
      </w:pPr>
    </w:p>
    <w:p w:rsidR="00EC2582" w:rsidRPr="00907F92" w:rsidRDefault="00EC2582" w:rsidP="00EC2582">
      <w:pPr>
        <w:rPr>
          <w:rFonts w:asciiTheme="minorHAnsi" w:hAnsiTheme="minorHAnsi" w:cstheme="minorHAnsi"/>
          <w:b/>
        </w:rPr>
      </w:pPr>
    </w:p>
    <w:p w:rsidR="00EC2582" w:rsidRPr="00907F92" w:rsidRDefault="00EC2582" w:rsidP="00EC2582">
      <w:pPr>
        <w:jc w:val="center"/>
        <w:rPr>
          <w:rFonts w:asciiTheme="minorHAnsi" w:hAnsiTheme="minorHAnsi" w:cstheme="minorHAnsi"/>
          <w:b/>
        </w:rPr>
      </w:pPr>
      <w:r w:rsidRPr="00907F92">
        <w:rPr>
          <w:rFonts w:asciiTheme="minorHAnsi" w:hAnsiTheme="minorHAnsi" w:cstheme="minorHAnsi"/>
          <w:b/>
          <w:noProof/>
          <w:lang w:val="es-ES"/>
        </w:rPr>
        <w:drawing>
          <wp:anchor distT="0" distB="0" distL="114300" distR="114300" simplePos="0" relativeHeight="251692544" behindDoc="1" locked="0" layoutInCell="1" allowOverlap="1" wp14:anchorId="05ED2F2C" wp14:editId="77376161">
            <wp:simplePos x="0" y="0"/>
            <wp:positionH relativeFrom="column">
              <wp:posOffset>686435</wp:posOffset>
            </wp:positionH>
            <wp:positionV relativeFrom="paragraph">
              <wp:posOffset>114871</wp:posOffset>
            </wp:positionV>
            <wp:extent cx="2678430" cy="1696085"/>
            <wp:effectExtent l="0" t="0" r="7620" b="0"/>
            <wp:wrapNone/>
            <wp:docPr id="6" name="Imatge 2" descr="G:\Adri  Centres\programes Cesar  curs 201314\plantilles porwer point\images m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dri  Centres\programes Cesar  curs 201314\plantilles porwer point\images mans.jpg"/>
                    <pic:cNvPicPr>
                      <a:picLocks noChangeAspect="1" noChangeArrowheads="1"/>
                    </pic:cNvPicPr>
                  </pic:nvPicPr>
                  <pic:blipFill>
                    <a:blip r:embed="rId11"/>
                    <a:srcRect/>
                    <a:stretch>
                      <a:fillRect/>
                    </a:stretch>
                  </pic:blipFill>
                  <pic:spPr bwMode="auto">
                    <a:xfrm>
                      <a:off x="0" y="0"/>
                      <a:ext cx="2678430" cy="1696085"/>
                    </a:xfrm>
                    <a:prstGeom prst="rect">
                      <a:avLst/>
                    </a:prstGeom>
                    <a:noFill/>
                    <a:ln w="9525">
                      <a:noFill/>
                      <a:miter lim="800000"/>
                      <a:headEnd/>
                      <a:tailEnd/>
                    </a:ln>
                  </pic:spPr>
                </pic:pic>
              </a:graphicData>
            </a:graphic>
          </wp:anchor>
        </w:drawing>
      </w:r>
      <w:r w:rsidRPr="00907F92">
        <w:rPr>
          <w:rFonts w:asciiTheme="minorHAnsi" w:hAnsiTheme="minorHAnsi" w:cstheme="minorHAnsi"/>
          <w:b/>
        </w:rPr>
        <w:t xml:space="preserve">Per a qualsevol consulta podeu contactar amb la coordinadora </w:t>
      </w:r>
    </w:p>
    <w:p w:rsidR="00EC2582" w:rsidRPr="00907F92" w:rsidRDefault="00EC2582" w:rsidP="00EC2582">
      <w:pPr>
        <w:jc w:val="center"/>
        <w:rPr>
          <w:rFonts w:asciiTheme="minorHAnsi" w:hAnsiTheme="minorHAnsi" w:cstheme="minorHAnsi"/>
          <w:b/>
        </w:rPr>
      </w:pPr>
      <w:r w:rsidRPr="00907F92">
        <w:rPr>
          <w:rFonts w:asciiTheme="minorHAnsi" w:hAnsiTheme="minorHAnsi" w:cstheme="minorHAnsi"/>
          <w:b/>
        </w:rPr>
        <w:t xml:space="preserve">Maria Boronat al </w:t>
      </w:r>
      <w:proofErr w:type="spellStart"/>
      <w:r w:rsidRPr="00907F92">
        <w:rPr>
          <w:rFonts w:asciiTheme="minorHAnsi" w:hAnsiTheme="minorHAnsi" w:cstheme="minorHAnsi"/>
          <w:b/>
        </w:rPr>
        <w:t>telf</w:t>
      </w:r>
      <w:proofErr w:type="spellEnd"/>
      <w:r w:rsidRPr="00907F92">
        <w:rPr>
          <w:rFonts w:asciiTheme="minorHAnsi" w:hAnsiTheme="minorHAnsi" w:cstheme="minorHAnsi"/>
          <w:b/>
        </w:rPr>
        <w:t xml:space="preserve"> 665 582 127 o al </w:t>
      </w:r>
    </w:p>
    <w:p w:rsidR="00EC2582" w:rsidRPr="00907F92" w:rsidRDefault="00EC2582" w:rsidP="00EC2582">
      <w:pPr>
        <w:jc w:val="center"/>
        <w:rPr>
          <w:rFonts w:asciiTheme="minorHAnsi" w:hAnsiTheme="minorHAnsi" w:cstheme="minorHAnsi"/>
          <w:b/>
        </w:rPr>
      </w:pPr>
      <w:r w:rsidRPr="00907F92">
        <w:rPr>
          <w:rFonts w:asciiTheme="minorHAnsi" w:hAnsiTheme="minorHAnsi" w:cstheme="minorHAnsi"/>
          <w:noProof/>
          <w:lang w:val="es-ES"/>
        </w:rPr>
        <w:drawing>
          <wp:anchor distT="0" distB="0" distL="114300" distR="114300" simplePos="0" relativeHeight="251693568" behindDoc="0" locked="0" layoutInCell="1" allowOverlap="1" wp14:anchorId="03B2F97D" wp14:editId="0419D248">
            <wp:simplePos x="0" y="0"/>
            <wp:positionH relativeFrom="column">
              <wp:posOffset>3548091</wp:posOffset>
            </wp:positionH>
            <wp:positionV relativeFrom="paragraph">
              <wp:posOffset>132715</wp:posOffset>
            </wp:positionV>
            <wp:extent cx="1021369" cy="742950"/>
            <wp:effectExtent l="0" t="0" r="7620" b="0"/>
            <wp:wrapNone/>
            <wp:docPr id="23" name="Imagen 1" descr="logocon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sell"/>
                    <pic:cNvPicPr>
                      <a:picLocks noChangeAspect="1" noChangeArrowheads="1"/>
                    </pic:cNvPicPr>
                  </pic:nvPicPr>
                  <pic:blipFill>
                    <a:blip r:embed="rId7"/>
                    <a:srcRect/>
                    <a:stretch>
                      <a:fillRect/>
                    </a:stretch>
                  </pic:blipFill>
                  <pic:spPr bwMode="auto">
                    <a:xfrm>
                      <a:off x="0" y="0"/>
                      <a:ext cx="1026117" cy="7464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7F92">
        <w:rPr>
          <w:rFonts w:asciiTheme="minorHAnsi" w:hAnsiTheme="minorHAnsi" w:cstheme="minorHAnsi"/>
          <w:b/>
        </w:rPr>
        <w:t xml:space="preserve"> e-mail: maria@enxarxa.cat</w:t>
      </w:r>
    </w:p>
    <w:p w:rsidR="00EC2582" w:rsidRPr="00907F92" w:rsidRDefault="00EC2582" w:rsidP="00EC2582">
      <w:pPr>
        <w:rPr>
          <w:rFonts w:asciiTheme="minorHAnsi" w:hAnsiTheme="minorHAnsi" w:cstheme="minorHAnsi"/>
        </w:rPr>
      </w:pPr>
    </w:p>
    <w:p w:rsidR="00EC2582" w:rsidRPr="00907F92" w:rsidRDefault="00EC2582" w:rsidP="00EC2582">
      <w:pPr>
        <w:rPr>
          <w:rFonts w:asciiTheme="minorHAnsi" w:hAnsiTheme="minorHAnsi" w:cstheme="minorHAnsi"/>
        </w:rPr>
      </w:pPr>
    </w:p>
    <w:p w:rsidR="00EC2582" w:rsidRPr="00E24B05" w:rsidRDefault="00EC2582" w:rsidP="00EC2582">
      <w:pPr>
        <w:rPr>
          <w:sz w:val="17"/>
          <w:szCs w:val="17"/>
        </w:rPr>
      </w:pPr>
    </w:p>
    <w:p w:rsidR="00EC2582" w:rsidRPr="00E24B05" w:rsidRDefault="00EC2582" w:rsidP="00EC2582">
      <w:pPr>
        <w:rPr>
          <w:sz w:val="17"/>
          <w:szCs w:val="17"/>
        </w:rPr>
      </w:pPr>
    </w:p>
    <w:p w:rsidR="00EC2582" w:rsidRDefault="00EC2582"/>
    <w:sectPr w:rsidR="00EC2582" w:rsidSect="004B75DF">
      <w:pgSz w:w="16838" w:h="11906" w:orient="landscape"/>
      <w:pgMar w:top="567" w:right="726" w:bottom="56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ower">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655"/>
    <w:multiLevelType w:val="hybridMultilevel"/>
    <w:tmpl w:val="0FD2704C"/>
    <w:lvl w:ilvl="0" w:tplc="A9407E98">
      <w:start w:val="6"/>
      <w:numFmt w:val="bullet"/>
      <w:lvlText w:val=""/>
      <w:lvlJc w:val="left"/>
      <w:pPr>
        <w:tabs>
          <w:tab w:val="num" w:pos="720"/>
        </w:tabs>
        <w:ind w:left="720" w:hanging="360"/>
      </w:pPr>
      <w:rPr>
        <w:rFonts w:ascii="Symbol" w:eastAsia="Times New Roman" w:hAnsi="Symbol" w:cs="Lucida Sans Unicode"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325C21D2"/>
    <w:multiLevelType w:val="hybridMultilevel"/>
    <w:tmpl w:val="73564BA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3C135DF"/>
    <w:multiLevelType w:val="hybridMultilevel"/>
    <w:tmpl w:val="C0C84D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EC77E85"/>
    <w:multiLevelType w:val="hybridMultilevel"/>
    <w:tmpl w:val="0BB0E2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DF"/>
    <w:rsid w:val="00014ECB"/>
    <w:rsid w:val="00034CAB"/>
    <w:rsid w:val="000F6183"/>
    <w:rsid w:val="001059DE"/>
    <w:rsid w:val="001B509D"/>
    <w:rsid w:val="001E5F1F"/>
    <w:rsid w:val="002C1508"/>
    <w:rsid w:val="002C5D41"/>
    <w:rsid w:val="00317B9A"/>
    <w:rsid w:val="00374DDF"/>
    <w:rsid w:val="00381CA7"/>
    <w:rsid w:val="003D5C5E"/>
    <w:rsid w:val="004B75DF"/>
    <w:rsid w:val="004D6F4D"/>
    <w:rsid w:val="004F48D6"/>
    <w:rsid w:val="00575B06"/>
    <w:rsid w:val="00585581"/>
    <w:rsid w:val="005E0E55"/>
    <w:rsid w:val="005F45A6"/>
    <w:rsid w:val="006942AD"/>
    <w:rsid w:val="006D7106"/>
    <w:rsid w:val="00761C72"/>
    <w:rsid w:val="00861D69"/>
    <w:rsid w:val="00895C1D"/>
    <w:rsid w:val="00AC2CD8"/>
    <w:rsid w:val="00AE046D"/>
    <w:rsid w:val="00B55A33"/>
    <w:rsid w:val="00B705D7"/>
    <w:rsid w:val="00BB3925"/>
    <w:rsid w:val="00DC52EF"/>
    <w:rsid w:val="00DD41E2"/>
    <w:rsid w:val="00E71E85"/>
    <w:rsid w:val="00E83211"/>
    <w:rsid w:val="00EC2582"/>
    <w:rsid w:val="00FA4159"/>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D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EC2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48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4B75DF"/>
    <w:pPr>
      <w:jc w:val="both"/>
    </w:pPr>
    <w:rPr>
      <w:rFonts w:ascii="Comic Sans MS" w:hAnsi="Comic Sans MS"/>
      <w:sz w:val="24"/>
      <w:szCs w:val="28"/>
    </w:rPr>
  </w:style>
  <w:style w:type="character" w:customStyle="1" w:styleId="TextoindependienteCar">
    <w:name w:val="Texto independiente Car"/>
    <w:basedOn w:val="Fuentedeprrafopredeter"/>
    <w:link w:val="Textoindependiente"/>
    <w:uiPriority w:val="99"/>
    <w:rsid w:val="004B75DF"/>
    <w:rPr>
      <w:rFonts w:ascii="Comic Sans MS" w:eastAsia="Times New Roman" w:hAnsi="Comic Sans MS" w:cs="Times New Roman"/>
      <w:sz w:val="24"/>
      <w:szCs w:val="28"/>
      <w:lang w:eastAsia="es-ES"/>
    </w:rPr>
  </w:style>
  <w:style w:type="paragraph" w:styleId="Textodeglobo">
    <w:name w:val="Balloon Text"/>
    <w:basedOn w:val="Normal"/>
    <w:link w:val="TextodegloboCar"/>
    <w:uiPriority w:val="99"/>
    <w:semiHidden/>
    <w:unhideWhenUsed/>
    <w:rsid w:val="004B75DF"/>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5DF"/>
    <w:rPr>
      <w:rFonts w:ascii="Tahoma" w:eastAsia="Times New Roman" w:hAnsi="Tahoma" w:cs="Tahoma"/>
      <w:sz w:val="16"/>
      <w:szCs w:val="16"/>
      <w:lang w:eastAsia="es-ES"/>
    </w:rPr>
  </w:style>
  <w:style w:type="table" w:customStyle="1" w:styleId="GridTable2Accent4">
    <w:name w:val="Grid Table 2 Accent 4"/>
    <w:basedOn w:val="Tablanormal"/>
    <w:uiPriority w:val="47"/>
    <w:rsid w:val="00FA415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2Car">
    <w:name w:val="Título 2 Car"/>
    <w:basedOn w:val="Fuentedeprrafopredeter"/>
    <w:link w:val="Ttulo2"/>
    <w:uiPriority w:val="9"/>
    <w:rsid w:val="004F48D6"/>
    <w:rPr>
      <w:rFonts w:asciiTheme="majorHAnsi" w:eastAsiaTheme="majorEastAsia" w:hAnsiTheme="majorHAnsi" w:cstheme="majorBidi"/>
      <w:color w:val="365F91" w:themeColor="accent1" w:themeShade="BF"/>
      <w:sz w:val="26"/>
      <w:szCs w:val="26"/>
      <w:lang w:eastAsia="es-ES"/>
    </w:rPr>
  </w:style>
  <w:style w:type="character" w:styleId="Hipervnculo">
    <w:name w:val="Hyperlink"/>
    <w:basedOn w:val="Fuentedeprrafopredeter"/>
    <w:uiPriority w:val="99"/>
    <w:unhideWhenUsed/>
    <w:rsid w:val="005F45A6"/>
    <w:rPr>
      <w:color w:val="0000FF" w:themeColor="hyperlink"/>
      <w:u w:val="single"/>
    </w:rPr>
  </w:style>
  <w:style w:type="character" w:customStyle="1" w:styleId="UnresolvedMention">
    <w:name w:val="Unresolved Mention"/>
    <w:basedOn w:val="Fuentedeprrafopredeter"/>
    <w:uiPriority w:val="99"/>
    <w:semiHidden/>
    <w:unhideWhenUsed/>
    <w:rsid w:val="005F45A6"/>
    <w:rPr>
      <w:color w:val="808080"/>
      <w:shd w:val="clear" w:color="auto" w:fill="E6E6E6"/>
    </w:rPr>
  </w:style>
  <w:style w:type="paragraph" w:styleId="NormalWeb">
    <w:name w:val="Normal (Web)"/>
    <w:basedOn w:val="Normal"/>
    <w:uiPriority w:val="99"/>
    <w:semiHidden/>
    <w:unhideWhenUsed/>
    <w:rsid w:val="00BB3925"/>
    <w:pPr>
      <w:spacing w:before="100" w:beforeAutospacing="1" w:after="100" w:afterAutospacing="1"/>
    </w:pPr>
    <w:rPr>
      <w:rFonts w:eastAsiaTheme="minorEastAsia"/>
      <w:sz w:val="24"/>
      <w:szCs w:val="24"/>
      <w:lang w:val="es-ES"/>
    </w:rPr>
  </w:style>
  <w:style w:type="character" w:customStyle="1" w:styleId="Ttulo1Car">
    <w:name w:val="Título 1 Car"/>
    <w:basedOn w:val="Fuentedeprrafopredeter"/>
    <w:link w:val="Ttulo1"/>
    <w:uiPriority w:val="9"/>
    <w:rsid w:val="00EC2582"/>
    <w:rPr>
      <w:rFonts w:asciiTheme="majorHAnsi" w:eastAsiaTheme="majorEastAsia" w:hAnsiTheme="majorHAnsi" w:cstheme="majorBidi"/>
      <w:b/>
      <w:bCs/>
      <w:color w:val="365F91" w:themeColor="accent1" w:themeShade="BF"/>
      <w:sz w:val="28"/>
      <w:szCs w:val="28"/>
      <w:lang w:eastAsia="es-ES"/>
    </w:rPr>
  </w:style>
  <w:style w:type="paragraph" w:styleId="Textoindependiente2">
    <w:name w:val="Body Text 2"/>
    <w:basedOn w:val="Normal"/>
    <w:link w:val="Textoindependiente2Car"/>
    <w:uiPriority w:val="99"/>
    <w:semiHidden/>
    <w:unhideWhenUsed/>
    <w:rsid w:val="00EC2582"/>
    <w:pPr>
      <w:spacing w:after="120" w:line="480" w:lineRule="auto"/>
    </w:pPr>
    <w:rPr>
      <w:sz w:val="24"/>
      <w:szCs w:val="24"/>
    </w:rPr>
  </w:style>
  <w:style w:type="character" w:customStyle="1" w:styleId="Textoindependiente2Car">
    <w:name w:val="Texto independiente 2 Car"/>
    <w:basedOn w:val="Fuentedeprrafopredeter"/>
    <w:link w:val="Textoindependiente2"/>
    <w:uiPriority w:val="99"/>
    <w:semiHidden/>
    <w:rsid w:val="00EC258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C2582"/>
    <w:pPr>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5D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uiPriority w:val="9"/>
    <w:qFormat/>
    <w:rsid w:val="00EC25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F48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4B75DF"/>
    <w:pPr>
      <w:jc w:val="both"/>
    </w:pPr>
    <w:rPr>
      <w:rFonts w:ascii="Comic Sans MS" w:hAnsi="Comic Sans MS"/>
      <w:sz w:val="24"/>
      <w:szCs w:val="28"/>
    </w:rPr>
  </w:style>
  <w:style w:type="character" w:customStyle="1" w:styleId="TextoindependienteCar">
    <w:name w:val="Texto independiente Car"/>
    <w:basedOn w:val="Fuentedeprrafopredeter"/>
    <w:link w:val="Textoindependiente"/>
    <w:uiPriority w:val="99"/>
    <w:rsid w:val="004B75DF"/>
    <w:rPr>
      <w:rFonts w:ascii="Comic Sans MS" w:eastAsia="Times New Roman" w:hAnsi="Comic Sans MS" w:cs="Times New Roman"/>
      <w:sz w:val="24"/>
      <w:szCs w:val="28"/>
      <w:lang w:eastAsia="es-ES"/>
    </w:rPr>
  </w:style>
  <w:style w:type="paragraph" w:styleId="Textodeglobo">
    <w:name w:val="Balloon Text"/>
    <w:basedOn w:val="Normal"/>
    <w:link w:val="TextodegloboCar"/>
    <w:uiPriority w:val="99"/>
    <w:semiHidden/>
    <w:unhideWhenUsed/>
    <w:rsid w:val="004B75DF"/>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5DF"/>
    <w:rPr>
      <w:rFonts w:ascii="Tahoma" w:eastAsia="Times New Roman" w:hAnsi="Tahoma" w:cs="Tahoma"/>
      <w:sz w:val="16"/>
      <w:szCs w:val="16"/>
      <w:lang w:eastAsia="es-ES"/>
    </w:rPr>
  </w:style>
  <w:style w:type="table" w:customStyle="1" w:styleId="GridTable2Accent4">
    <w:name w:val="Grid Table 2 Accent 4"/>
    <w:basedOn w:val="Tablanormal"/>
    <w:uiPriority w:val="47"/>
    <w:rsid w:val="00FA415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tulo2Car">
    <w:name w:val="Título 2 Car"/>
    <w:basedOn w:val="Fuentedeprrafopredeter"/>
    <w:link w:val="Ttulo2"/>
    <w:uiPriority w:val="9"/>
    <w:rsid w:val="004F48D6"/>
    <w:rPr>
      <w:rFonts w:asciiTheme="majorHAnsi" w:eastAsiaTheme="majorEastAsia" w:hAnsiTheme="majorHAnsi" w:cstheme="majorBidi"/>
      <w:color w:val="365F91" w:themeColor="accent1" w:themeShade="BF"/>
      <w:sz w:val="26"/>
      <w:szCs w:val="26"/>
      <w:lang w:eastAsia="es-ES"/>
    </w:rPr>
  </w:style>
  <w:style w:type="character" w:styleId="Hipervnculo">
    <w:name w:val="Hyperlink"/>
    <w:basedOn w:val="Fuentedeprrafopredeter"/>
    <w:uiPriority w:val="99"/>
    <w:unhideWhenUsed/>
    <w:rsid w:val="005F45A6"/>
    <w:rPr>
      <w:color w:val="0000FF" w:themeColor="hyperlink"/>
      <w:u w:val="single"/>
    </w:rPr>
  </w:style>
  <w:style w:type="character" w:customStyle="1" w:styleId="UnresolvedMention">
    <w:name w:val="Unresolved Mention"/>
    <w:basedOn w:val="Fuentedeprrafopredeter"/>
    <w:uiPriority w:val="99"/>
    <w:semiHidden/>
    <w:unhideWhenUsed/>
    <w:rsid w:val="005F45A6"/>
    <w:rPr>
      <w:color w:val="808080"/>
      <w:shd w:val="clear" w:color="auto" w:fill="E6E6E6"/>
    </w:rPr>
  </w:style>
  <w:style w:type="paragraph" w:styleId="NormalWeb">
    <w:name w:val="Normal (Web)"/>
    <w:basedOn w:val="Normal"/>
    <w:uiPriority w:val="99"/>
    <w:semiHidden/>
    <w:unhideWhenUsed/>
    <w:rsid w:val="00BB3925"/>
    <w:pPr>
      <w:spacing w:before="100" w:beforeAutospacing="1" w:after="100" w:afterAutospacing="1"/>
    </w:pPr>
    <w:rPr>
      <w:rFonts w:eastAsiaTheme="minorEastAsia"/>
      <w:sz w:val="24"/>
      <w:szCs w:val="24"/>
      <w:lang w:val="es-ES"/>
    </w:rPr>
  </w:style>
  <w:style w:type="character" w:customStyle="1" w:styleId="Ttulo1Car">
    <w:name w:val="Título 1 Car"/>
    <w:basedOn w:val="Fuentedeprrafopredeter"/>
    <w:link w:val="Ttulo1"/>
    <w:uiPriority w:val="9"/>
    <w:rsid w:val="00EC2582"/>
    <w:rPr>
      <w:rFonts w:asciiTheme="majorHAnsi" w:eastAsiaTheme="majorEastAsia" w:hAnsiTheme="majorHAnsi" w:cstheme="majorBidi"/>
      <w:b/>
      <w:bCs/>
      <w:color w:val="365F91" w:themeColor="accent1" w:themeShade="BF"/>
      <w:sz w:val="28"/>
      <w:szCs w:val="28"/>
      <w:lang w:eastAsia="es-ES"/>
    </w:rPr>
  </w:style>
  <w:style w:type="paragraph" w:styleId="Textoindependiente2">
    <w:name w:val="Body Text 2"/>
    <w:basedOn w:val="Normal"/>
    <w:link w:val="Textoindependiente2Car"/>
    <w:uiPriority w:val="99"/>
    <w:semiHidden/>
    <w:unhideWhenUsed/>
    <w:rsid w:val="00EC2582"/>
    <w:pPr>
      <w:spacing w:after="120" w:line="480" w:lineRule="auto"/>
    </w:pPr>
    <w:rPr>
      <w:sz w:val="24"/>
      <w:szCs w:val="24"/>
    </w:rPr>
  </w:style>
  <w:style w:type="character" w:customStyle="1" w:styleId="Textoindependiente2Car">
    <w:name w:val="Texto independiente 2 Car"/>
    <w:basedOn w:val="Fuentedeprrafopredeter"/>
    <w:link w:val="Textoindependiente2"/>
    <w:uiPriority w:val="99"/>
    <w:semiHidden/>
    <w:rsid w:val="00EC2582"/>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C258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freepik.es/index.php?goto=27&amp;url_download=aHR0cDovL3d3dy5mbGF0aWNvbi5jb20vZnJlZS1pY29uL3BsYXRlLXdpdGgtZ2xhc3MtYW5kLWN1dGxlcnktZnJvbS10b3Atdmlld180NTI3Nw==&amp;opciondownload=318&amp;id=aHR0cDovL3d3dy5mbGF0aWNvbi5jb20vZnJlZS1pY29uL3BsYXRlLXdpdGgtZ2xhc3MtYW5kLWN1dGxlcnktZnJvbS10b3Atdmlld180NTI3Nw==&amp;fileid=72499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739C-9485-4E22-BC63-C521F75B1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dc:creator>
  <cp:lastModifiedBy>ROLAN DIAZ, DAVID</cp:lastModifiedBy>
  <cp:revision>2</cp:revision>
  <cp:lastPrinted>2017-09-03T19:19:00Z</cp:lastPrinted>
  <dcterms:created xsi:type="dcterms:W3CDTF">2017-09-05T07:21:00Z</dcterms:created>
  <dcterms:modified xsi:type="dcterms:W3CDTF">2017-09-05T07:21:00Z</dcterms:modified>
</cp:coreProperties>
</file>